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4D112" w14:textId="77777777" w:rsidR="0009701C" w:rsidRDefault="001B2A93">
      <w: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p>
    <w:p w14:paraId="788566CB" w14:textId="77777777" w:rsidR="0009701C" w:rsidRDefault="001B2A93">
      <w:pPr>
        <w:pStyle w:val="Kop1"/>
      </w:pPr>
      <w:r>
        <w:t>Samenvatting feedback van de patiënten:</w:t>
      </w:r>
    </w:p>
    <w:p w14:paraId="30C56FFC" w14:textId="77777777" w:rsidR="0009701C" w:rsidRDefault="001B2A93">
      <w:pPr>
        <w:pStyle w:val="Kop2"/>
      </w:pPr>
      <w:r>
        <w:t>Huisarts B.T. Willems</w:t>
      </w:r>
    </w:p>
    <w:p w14:paraId="2165E24D" w14:textId="77777777" w:rsidR="0009701C" w:rsidRDefault="001B2A93">
      <w:r>
        <w:t xml:space="preserve"> </w:t>
      </w:r>
      <w:r>
        <w:br/>
        <w:t xml:space="preserve"> </w:t>
      </w:r>
      <w:r>
        <w:br/>
        <w:t xml:space="preserve"> </w:t>
      </w:r>
      <w:r>
        <w:br/>
        <w:t xml:space="preserve"> </w:t>
      </w:r>
      <w:r>
        <w:br/>
        <w:t xml:space="preserve"> Datum aanmaak rapport:05-01-2020 </w:t>
      </w:r>
      <w:r>
        <w:br/>
        <w:t xml:space="preserve"> </w:t>
      </w:r>
      <w:r>
        <w:br/>
        <w:t xml:space="preserve"> </w:t>
      </w:r>
      <w:r>
        <w:br/>
        <w:t xml:space="preserve"> </w:t>
      </w:r>
      <w:r>
        <w:br/>
        <w:t xml:space="preserve"> </w:t>
      </w:r>
    </w:p>
    <w:tbl>
      <w:tblPr>
        <w:tblStyle w:val="Tabelraster"/>
        <w:tblW w:w="0" w:type="auto"/>
        <w:tblLook w:val="04A0" w:firstRow="1" w:lastRow="0" w:firstColumn="1" w:lastColumn="0" w:noHBand="0" w:noVBand="1"/>
      </w:tblPr>
      <w:tblGrid>
        <w:gridCol w:w="9015"/>
      </w:tblGrid>
      <w:tr w:rsidR="0009701C" w14:paraId="1E7E9E29" w14:textId="77777777">
        <w:tc>
          <w:tcPr>
            <w:tcW w:w="9645" w:type="dxa"/>
            <w:shd w:val="clear" w:color="auto" w:fill="FAF7F8"/>
          </w:tcPr>
          <w:p w14:paraId="5CA76FF3" w14:textId="77777777" w:rsidR="0009701C" w:rsidRDefault="001B2A93">
            <w:r>
              <w:t xml:space="preserve"> Periode waarin ingevuld van: </w:t>
            </w:r>
            <w:r>
              <w:rPr>
                <w:b/>
              </w:rPr>
              <w:t xml:space="preserve"> 14-11-2019 </w:t>
            </w:r>
            <w:r>
              <w:t xml:space="preserve"> tot </w:t>
            </w:r>
            <w:r>
              <w:rPr>
                <w:b/>
              </w:rPr>
              <w:t xml:space="preserve"> 4-12-2019 </w:t>
            </w:r>
            <w:r>
              <w:t xml:space="preserve"> </w:t>
            </w:r>
          </w:p>
        </w:tc>
      </w:tr>
    </w:tbl>
    <w:p w14:paraId="7A865F69" w14:textId="77777777" w:rsidR="0009701C" w:rsidRDefault="0009701C"/>
    <w:tbl>
      <w:tblPr>
        <w:tblStyle w:val="Tabelraster"/>
        <w:tblW w:w="0" w:type="auto"/>
        <w:tblLook w:val="04A0" w:firstRow="1" w:lastRow="0" w:firstColumn="1" w:lastColumn="0" w:noHBand="0" w:noVBand="1"/>
      </w:tblPr>
      <w:tblGrid>
        <w:gridCol w:w="9015"/>
      </w:tblGrid>
      <w:tr w:rsidR="0009701C" w14:paraId="00751253" w14:textId="77777777">
        <w:tc>
          <w:tcPr>
            <w:tcW w:w="9645" w:type="dxa"/>
            <w:shd w:val="clear" w:color="auto" w:fill="FAF7F8"/>
          </w:tcPr>
          <w:p w14:paraId="10073B27" w14:textId="77777777" w:rsidR="0009701C" w:rsidRDefault="001B2A93">
            <w:r>
              <w:t xml:space="preserve"> Aantal ingevulde patiënten vragenlijsten die voor 75% of meer zijn ingevuld: </w:t>
            </w:r>
            <w:r>
              <w:rPr>
                <w:b/>
              </w:rPr>
              <w:t xml:space="preserve"> 27 </w:t>
            </w:r>
            <w:r>
              <w:t xml:space="preserve"> </w:t>
            </w:r>
          </w:p>
        </w:tc>
      </w:tr>
    </w:tbl>
    <w:p w14:paraId="264CB4C0" w14:textId="77777777" w:rsidR="0009701C" w:rsidRDefault="0009701C"/>
    <w:p w14:paraId="67BEDEE0" w14:textId="77777777" w:rsidR="0009701C" w:rsidRDefault="001B2A93">
      <w:r>
        <w:br w:type="page"/>
      </w:r>
    </w:p>
    <w:p w14:paraId="20791467" w14:textId="77777777" w:rsidR="0009701C" w:rsidRDefault="001B2A93">
      <w:pPr>
        <w:pStyle w:val="Kop2"/>
      </w:pPr>
      <w:r>
        <w:lastRenderedPageBreak/>
        <w:t>De antwoorden van patiënten</w:t>
      </w:r>
    </w:p>
    <w:p w14:paraId="6010671E" w14:textId="77777777" w:rsidR="0009701C" w:rsidRDefault="001B2A93">
      <w:r>
        <w:t xml:space="preserve"> In deze rapportage vindt u de samenvatting van de feedback die de patiënten hebben gegeven over uw werk als huisarts. Aan de patiënt is gevraagd om bij 21 stellingen aan te geven in hoeverre hij/zij het eens is met de stelling. </w:t>
      </w:r>
      <w:r>
        <w:br/>
        <w:t xml:space="preserve"> </w:t>
      </w:r>
      <w:r>
        <w:br/>
        <w:t xml:space="preserve"> De scores zijn uitgedrukt op een schaal van 1 tot en met 5, waarbij 1 staat voor “Helemaal oneens” en 5 voor “Helemaal mee eens”. Indien de patiënt het niet kon aangeven, kon hij/zij invullen “Niet van toepassing/Kan ik niet beoordelen”. Deze antwoorden worden dan niet mee gerekend bij de gemiddelde score. </w:t>
      </w:r>
      <w:r>
        <w:br/>
        <w:t xml:space="preserve"> </w:t>
      </w:r>
      <w:r>
        <w:br/>
        <w:t xml:space="preserve"> De referentiewaarde (kolom "Referentiewaarde") betreft de gemiddelde score (1- 5) van de antwoorden van alle patiënten die gevraagd zijn door de deelnemende huisartsen aan het visitatieprogramma.</w:t>
      </w:r>
      <w:r>
        <w:br/>
        <w:t xml:space="preserve"> De "Referentiewaardes" zijn berekend op basis van 1059 vragenlijsten die bij 50 verschillende visitaties zijn ingevuld.</w:t>
      </w:r>
      <w:r>
        <w:br/>
        <w:t xml:space="preserve"> </w:t>
      </w:r>
      <w:r>
        <w:br/>
        <w:t xml:space="preserve"> Aan het eind van deze rapportage vindt u meer achtergrondinformatie en de gegeven complimenten en adviezen. </w:t>
      </w:r>
    </w:p>
    <w:tbl>
      <w:tblPr>
        <w:tblStyle w:val="Tabelraster"/>
        <w:tblW w:w="0" w:type="auto"/>
        <w:tblLook w:val="04A0" w:firstRow="1" w:lastRow="0" w:firstColumn="1" w:lastColumn="0" w:noHBand="0" w:noVBand="1"/>
      </w:tblPr>
      <w:tblGrid>
        <w:gridCol w:w="5792"/>
        <w:gridCol w:w="1361"/>
        <w:gridCol w:w="1195"/>
        <w:gridCol w:w="667"/>
      </w:tblGrid>
      <w:tr w:rsidR="0009701C" w14:paraId="45F42BBA" w14:textId="77777777">
        <w:tc>
          <w:tcPr>
            <w:tcW w:w="6127" w:type="dxa"/>
            <w:shd w:val="clear" w:color="auto" w:fill="FFFF66"/>
          </w:tcPr>
          <w:p w14:paraId="7050D079" w14:textId="77777777" w:rsidR="0009701C" w:rsidRDefault="001B2A93">
            <w:r>
              <w:rPr>
                <w:b/>
              </w:rPr>
              <w:t>Stelling:</w:t>
            </w:r>
          </w:p>
        </w:tc>
        <w:tc>
          <w:tcPr>
            <w:tcW w:w="1021" w:type="dxa"/>
            <w:shd w:val="clear" w:color="auto" w:fill="FFFF66"/>
          </w:tcPr>
          <w:p w14:paraId="675AA558" w14:textId="77777777" w:rsidR="0009701C" w:rsidRDefault="001B2A93">
            <w:pPr>
              <w:jc w:val="center"/>
            </w:pPr>
            <w:r>
              <w:rPr>
                <w:b/>
              </w:rPr>
              <w:t>Gemiddelde score op een schaal van 1 t/m 5:</w:t>
            </w:r>
          </w:p>
        </w:tc>
        <w:tc>
          <w:tcPr>
            <w:tcW w:w="1021" w:type="dxa"/>
            <w:shd w:val="clear" w:color="auto" w:fill="FFFF66"/>
          </w:tcPr>
          <w:p w14:paraId="1B8616AF" w14:textId="77777777" w:rsidR="0009701C" w:rsidRDefault="001B2A93">
            <w:pPr>
              <w:jc w:val="center"/>
            </w:pPr>
            <w:r>
              <w:rPr>
                <w:b/>
              </w:rPr>
              <w:t>Referentie waarde:</w:t>
            </w:r>
          </w:p>
        </w:tc>
        <w:tc>
          <w:tcPr>
            <w:tcW w:w="567" w:type="dxa"/>
            <w:shd w:val="clear" w:color="auto" w:fill="FFFF66"/>
          </w:tcPr>
          <w:p w14:paraId="0220F8C4" w14:textId="77777777" w:rsidR="0009701C" w:rsidRDefault="001B2A93">
            <w:pPr>
              <w:jc w:val="center"/>
            </w:pPr>
            <w:r>
              <w:rPr>
                <w:b/>
              </w:rPr>
              <w:t>N:</w:t>
            </w:r>
          </w:p>
        </w:tc>
      </w:tr>
      <w:tr w:rsidR="0009701C" w14:paraId="0A1F1709" w14:textId="77777777">
        <w:tc>
          <w:tcPr>
            <w:tcW w:w="6127" w:type="dxa"/>
            <w:shd w:val="clear" w:color="auto" w:fill="FAF7F8"/>
          </w:tcPr>
          <w:p w14:paraId="433E6513" w14:textId="77777777" w:rsidR="0009701C" w:rsidRDefault="001B2A93">
            <w:r>
              <w:t xml:space="preserve"> </w:t>
            </w:r>
            <w:r>
              <w:rPr>
                <w:b/>
              </w:rPr>
              <w:t xml:space="preserve"> Communicatie </w:t>
            </w:r>
            <w:r>
              <w:t xml:space="preserve"> </w:t>
            </w:r>
          </w:p>
        </w:tc>
        <w:tc>
          <w:tcPr>
            <w:tcW w:w="1021" w:type="dxa"/>
            <w:shd w:val="clear" w:color="auto" w:fill="FAF7F8"/>
          </w:tcPr>
          <w:p w14:paraId="4BB866F7" w14:textId="77777777" w:rsidR="0009701C" w:rsidRDefault="0009701C">
            <w:pPr>
              <w:jc w:val="center"/>
            </w:pPr>
          </w:p>
        </w:tc>
        <w:tc>
          <w:tcPr>
            <w:tcW w:w="1021" w:type="dxa"/>
            <w:shd w:val="clear" w:color="auto" w:fill="FAF7F8"/>
          </w:tcPr>
          <w:p w14:paraId="7C52DC22" w14:textId="77777777" w:rsidR="0009701C" w:rsidRDefault="0009701C">
            <w:pPr>
              <w:jc w:val="center"/>
            </w:pPr>
          </w:p>
        </w:tc>
        <w:tc>
          <w:tcPr>
            <w:tcW w:w="567" w:type="dxa"/>
            <w:shd w:val="clear" w:color="auto" w:fill="FAF7F8"/>
          </w:tcPr>
          <w:p w14:paraId="11D3EC5B" w14:textId="77777777" w:rsidR="0009701C" w:rsidRDefault="0009701C">
            <w:pPr>
              <w:jc w:val="center"/>
            </w:pPr>
          </w:p>
        </w:tc>
      </w:tr>
      <w:tr w:rsidR="0009701C" w14:paraId="67D26839" w14:textId="77777777">
        <w:tc>
          <w:tcPr>
            <w:tcW w:w="6127" w:type="dxa"/>
          </w:tcPr>
          <w:p w14:paraId="65C35BAE" w14:textId="77777777" w:rsidR="0009701C" w:rsidRDefault="001B2A93">
            <w:r>
              <w:t>1. Deze huisarts luistert goed naar mij:</w:t>
            </w:r>
          </w:p>
        </w:tc>
        <w:tc>
          <w:tcPr>
            <w:tcW w:w="1021" w:type="dxa"/>
          </w:tcPr>
          <w:p w14:paraId="12A110E2" w14:textId="77777777" w:rsidR="0009701C" w:rsidRDefault="001B2A93">
            <w:pPr>
              <w:jc w:val="center"/>
            </w:pPr>
            <w:r>
              <w:t xml:space="preserve"> 4,9 </w:t>
            </w:r>
          </w:p>
        </w:tc>
        <w:tc>
          <w:tcPr>
            <w:tcW w:w="1021" w:type="dxa"/>
          </w:tcPr>
          <w:p w14:paraId="48116C71" w14:textId="77777777" w:rsidR="0009701C" w:rsidRDefault="001B2A93">
            <w:pPr>
              <w:jc w:val="center"/>
            </w:pPr>
            <w:r>
              <w:t>4,7</w:t>
            </w:r>
          </w:p>
        </w:tc>
        <w:tc>
          <w:tcPr>
            <w:tcW w:w="567" w:type="dxa"/>
          </w:tcPr>
          <w:p w14:paraId="5F7A09AF" w14:textId="77777777" w:rsidR="0009701C" w:rsidRDefault="001B2A93">
            <w:pPr>
              <w:jc w:val="center"/>
            </w:pPr>
            <w:r>
              <w:t>n=27</w:t>
            </w:r>
          </w:p>
        </w:tc>
      </w:tr>
      <w:tr w:rsidR="0009701C" w14:paraId="225ACC66" w14:textId="77777777">
        <w:tc>
          <w:tcPr>
            <w:tcW w:w="6127" w:type="dxa"/>
          </w:tcPr>
          <w:p w14:paraId="0DF530E5" w14:textId="77777777" w:rsidR="0009701C" w:rsidRDefault="001B2A93">
            <w:r>
              <w:t>2. Ik kan deze huisarts de vragen stellen die ik wil:</w:t>
            </w:r>
          </w:p>
        </w:tc>
        <w:tc>
          <w:tcPr>
            <w:tcW w:w="1021" w:type="dxa"/>
          </w:tcPr>
          <w:p w14:paraId="12618109" w14:textId="77777777" w:rsidR="0009701C" w:rsidRDefault="001B2A93">
            <w:pPr>
              <w:jc w:val="center"/>
            </w:pPr>
            <w:r>
              <w:t xml:space="preserve"> 5,0 </w:t>
            </w:r>
          </w:p>
        </w:tc>
        <w:tc>
          <w:tcPr>
            <w:tcW w:w="1021" w:type="dxa"/>
          </w:tcPr>
          <w:p w14:paraId="419FE074" w14:textId="77777777" w:rsidR="0009701C" w:rsidRDefault="001B2A93">
            <w:pPr>
              <w:jc w:val="center"/>
            </w:pPr>
            <w:r>
              <w:t>4,8</w:t>
            </w:r>
          </w:p>
        </w:tc>
        <w:tc>
          <w:tcPr>
            <w:tcW w:w="567" w:type="dxa"/>
          </w:tcPr>
          <w:p w14:paraId="2D72A619" w14:textId="77777777" w:rsidR="0009701C" w:rsidRDefault="001B2A93">
            <w:pPr>
              <w:jc w:val="center"/>
            </w:pPr>
            <w:r>
              <w:t>n=27</w:t>
            </w:r>
          </w:p>
        </w:tc>
      </w:tr>
      <w:tr w:rsidR="0009701C" w14:paraId="3018889C" w14:textId="77777777">
        <w:tc>
          <w:tcPr>
            <w:tcW w:w="6127" w:type="dxa"/>
          </w:tcPr>
          <w:p w14:paraId="10602B31" w14:textId="77777777" w:rsidR="0009701C" w:rsidRDefault="001B2A93">
            <w:r>
              <w:t>3. Deze huisarts legt duidelijk uit:</w:t>
            </w:r>
          </w:p>
        </w:tc>
        <w:tc>
          <w:tcPr>
            <w:tcW w:w="1021" w:type="dxa"/>
          </w:tcPr>
          <w:p w14:paraId="5465AAE0" w14:textId="77777777" w:rsidR="0009701C" w:rsidRDefault="001B2A93">
            <w:pPr>
              <w:jc w:val="center"/>
            </w:pPr>
            <w:r>
              <w:t xml:space="preserve"> 5,0 </w:t>
            </w:r>
          </w:p>
        </w:tc>
        <w:tc>
          <w:tcPr>
            <w:tcW w:w="1021" w:type="dxa"/>
          </w:tcPr>
          <w:p w14:paraId="5B59366E" w14:textId="77777777" w:rsidR="0009701C" w:rsidRDefault="001B2A93">
            <w:pPr>
              <w:jc w:val="center"/>
            </w:pPr>
            <w:r>
              <w:t>4,7</w:t>
            </w:r>
          </w:p>
        </w:tc>
        <w:tc>
          <w:tcPr>
            <w:tcW w:w="567" w:type="dxa"/>
          </w:tcPr>
          <w:p w14:paraId="0889F8C0" w14:textId="77777777" w:rsidR="0009701C" w:rsidRDefault="001B2A93">
            <w:pPr>
              <w:jc w:val="center"/>
            </w:pPr>
            <w:r>
              <w:t>n=28</w:t>
            </w:r>
          </w:p>
        </w:tc>
      </w:tr>
      <w:tr w:rsidR="0009701C" w14:paraId="583CF175" w14:textId="77777777">
        <w:tc>
          <w:tcPr>
            <w:tcW w:w="6127" w:type="dxa"/>
            <w:shd w:val="clear" w:color="auto" w:fill="FAF7F8"/>
          </w:tcPr>
          <w:p w14:paraId="383D9E9E" w14:textId="77777777" w:rsidR="0009701C" w:rsidRDefault="001B2A93">
            <w:r>
              <w:t xml:space="preserve"> </w:t>
            </w:r>
            <w:r>
              <w:rPr>
                <w:b/>
              </w:rPr>
              <w:t xml:space="preserve"> Vertrouwen en respect </w:t>
            </w:r>
            <w:r>
              <w:t xml:space="preserve"> </w:t>
            </w:r>
          </w:p>
        </w:tc>
        <w:tc>
          <w:tcPr>
            <w:tcW w:w="1021" w:type="dxa"/>
            <w:shd w:val="clear" w:color="auto" w:fill="FAF7F8"/>
          </w:tcPr>
          <w:p w14:paraId="2EFAD3FD" w14:textId="77777777" w:rsidR="0009701C" w:rsidRDefault="0009701C">
            <w:pPr>
              <w:jc w:val="center"/>
            </w:pPr>
          </w:p>
        </w:tc>
        <w:tc>
          <w:tcPr>
            <w:tcW w:w="1021" w:type="dxa"/>
            <w:shd w:val="clear" w:color="auto" w:fill="FAF7F8"/>
          </w:tcPr>
          <w:p w14:paraId="67A35A6A" w14:textId="77777777" w:rsidR="0009701C" w:rsidRDefault="0009701C">
            <w:pPr>
              <w:jc w:val="center"/>
            </w:pPr>
          </w:p>
        </w:tc>
        <w:tc>
          <w:tcPr>
            <w:tcW w:w="567" w:type="dxa"/>
            <w:shd w:val="clear" w:color="auto" w:fill="FAF7F8"/>
          </w:tcPr>
          <w:p w14:paraId="00D0759E" w14:textId="77777777" w:rsidR="0009701C" w:rsidRDefault="0009701C">
            <w:pPr>
              <w:jc w:val="center"/>
            </w:pPr>
          </w:p>
        </w:tc>
      </w:tr>
      <w:tr w:rsidR="0009701C" w14:paraId="758BDCF1" w14:textId="77777777">
        <w:tc>
          <w:tcPr>
            <w:tcW w:w="6127" w:type="dxa"/>
          </w:tcPr>
          <w:p w14:paraId="35080526" w14:textId="77777777" w:rsidR="0009701C" w:rsidRDefault="001B2A93">
            <w:r>
              <w:t>4. Ik heb vertrouwen in deze huisarts:</w:t>
            </w:r>
          </w:p>
        </w:tc>
        <w:tc>
          <w:tcPr>
            <w:tcW w:w="1021" w:type="dxa"/>
          </w:tcPr>
          <w:p w14:paraId="0FBA5A79" w14:textId="77777777" w:rsidR="0009701C" w:rsidRDefault="001B2A93">
            <w:pPr>
              <w:jc w:val="center"/>
            </w:pPr>
            <w:r>
              <w:t xml:space="preserve"> 4,9 </w:t>
            </w:r>
          </w:p>
        </w:tc>
        <w:tc>
          <w:tcPr>
            <w:tcW w:w="1021" w:type="dxa"/>
          </w:tcPr>
          <w:p w14:paraId="7B2D9B5C" w14:textId="77777777" w:rsidR="0009701C" w:rsidRDefault="001B2A93">
            <w:pPr>
              <w:jc w:val="center"/>
            </w:pPr>
            <w:r>
              <w:t>4,7</w:t>
            </w:r>
          </w:p>
        </w:tc>
        <w:tc>
          <w:tcPr>
            <w:tcW w:w="567" w:type="dxa"/>
          </w:tcPr>
          <w:p w14:paraId="1FAE1C99" w14:textId="77777777" w:rsidR="0009701C" w:rsidRDefault="001B2A93">
            <w:pPr>
              <w:jc w:val="center"/>
            </w:pPr>
            <w:r>
              <w:t>n=27</w:t>
            </w:r>
          </w:p>
        </w:tc>
      </w:tr>
      <w:tr w:rsidR="0009701C" w14:paraId="04DF9835" w14:textId="77777777">
        <w:tc>
          <w:tcPr>
            <w:tcW w:w="6127" w:type="dxa"/>
          </w:tcPr>
          <w:p w14:paraId="11A7EEB5" w14:textId="77777777" w:rsidR="0009701C" w:rsidRDefault="001B2A93">
            <w:r>
              <w:t>5. Deze huisarts gaat er goed mee om als we van mening verschillen:</w:t>
            </w:r>
          </w:p>
        </w:tc>
        <w:tc>
          <w:tcPr>
            <w:tcW w:w="1021" w:type="dxa"/>
          </w:tcPr>
          <w:p w14:paraId="727D519E" w14:textId="77777777" w:rsidR="0009701C" w:rsidRDefault="001B2A93">
            <w:pPr>
              <w:jc w:val="center"/>
            </w:pPr>
            <w:r>
              <w:t xml:space="preserve"> 4,8 </w:t>
            </w:r>
          </w:p>
        </w:tc>
        <w:tc>
          <w:tcPr>
            <w:tcW w:w="1021" w:type="dxa"/>
          </w:tcPr>
          <w:p w14:paraId="4CB11F9F" w14:textId="77777777" w:rsidR="0009701C" w:rsidRDefault="001B2A93">
            <w:pPr>
              <w:jc w:val="center"/>
            </w:pPr>
            <w:r>
              <w:t>4,5</w:t>
            </w:r>
          </w:p>
        </w:tc>
        <w:tc>
          <w:tcPr>
            <w:tcW w:w="567" w:type="dxa"/>
          </w:tcPr>
          <w:p w14:paraId="4216EF1A" w14:textId="77777777" w:rsidR="0009701C" w:rsidRDefault="001B2A93">
            <w:pPr>
              <w:jc w:val="center"/>
            </w:pPr>
            <w:r>
              <w:t>n=22</w:t>
            </w:r>
          </w:p>
        </w:tc>
      </w:tr>
      <w:tr w:rsidR="0009701C" w14:paraId="5DF0A432" w14:textId="77777777">
        <w:tc>
          <w:tcPr>
            <w:tcW w:w="6127" w:type="dxa"/>
          </w:tcPr>
          <w:p w14:paraId="10DEE1FA" w14:textId="77777777" w:rsidR="0009701C" w:rsidRDefault="001B2A93">
            <w:r>
              <w:t>6. Deze huisarts gaat goed om met mijn emoties:</w:t>
            </w:r>
          </w:p>
        </w:tc>
        <w:tc>
          <w:tcPr>
            <w:tcW w:w="1021" w:type="dxa"/>
          </w:tcPr>
          <w:p w14:paraId="518FFA8D" w14:textId="77777777" w:rsidR="0009701C" w:rsidRDefault="001B2A93">
            <w:pPr>
              <w:jc w:val="center"/>
            </w:pPr>
            <w:r>
              <w:t xml:space="preserve"> 4,8 </w:t>
            </w:r>
          </w:p>
        </w:tc>
        <w:tc>
          <w:tcPr>
            <w:tcW w:w="1021" w:type="dxa"/>
          </w:tcPr>
          <w:p w14:paraId="1B8BDF0C" w14:textId="77777777" w:rsidR="0009701C" w:rsidRDefault="001B2A93">
            <w:pPr>
              <w:jc w:val="center"/>
            </w:pPr>
            <w:r>
              <w:t>4,6</w:t>
            </w:r>
          </w:p>
        </w:tc>
        <w:tc>
          <w:tcPr>
            <w:tcW w:w="567" w:type="dxa"/>
          </w:tcPr>
          <w:p w14:paraId="5FF89172" w14:textId="77777777" w:rsidR="0009701C" w:rsidRDefault="001B2A93">
            <w:pPr>
              <w:jc w:val="center"/>
            </w:pPr>
            <w:r>
              <w:t>n=27</w:t>
            </w:r>
          </w:p>
        </w:tc>
      </w:tr>
      <w:tr w:rsidR="0009701C" w14:paraId="25A87728" w14:textId="77777777">
        <w:tc>
          <w:tcPr>
            <w:tcW w:w="6127" w:type="dxa"/>
          </w:tcPr>
          <w:p w14:paraId="73D7ED93" w14:textId="77777777" w:rsidR="0009701C" w:rsidRDefault="001B2A93">
            <w:r>
              <w:t>7. Ik kan met deze huisarts over mijn problemen praten:</w:t>
            </w:r>
          </w:p>
        </w:tc>
        <w:tc>
          <w:tcPr>
            <w:tcW w:w="1021" w:type="dxa"/>
          </w:tcPr>
          <w:p w14:paraId="3DC21152" w14:textId="77777777" w:rsidR="0009701C" w:rsidRDefault="001B2A93">
            <w:pPr>
              <w:jc w:val="center"/>
            </w:pPr>
            <w:r>
              <w:t xml:space="preserve"> 4,9 </w:t>
            </w:r>
          </w:p>
        </w:tc>
        <w:tc>
          <w:tcPr>
            <w:tcW w:w="1021" w:type="dxa"/>
          </w:tcPr>
          <w:p w14:paraId="591F4670" w14:textId="77777777" w:rsidR="0009701C" w:rsidRDefault="001B2A93">
            <w:pPr>
              <w:jc w:val="center"/>
            </w:pPr>
            <w:r>
              <w:t>4,6</w:t>
            </w:r>
          </w:p>
        </w:tc>
        <w:tc>
          <w:tcPr>
            <w:tcW w:w="567" w:type="dxa"/>
          </w:tcPr>
          <w:p w14:paraId="1FDE13C0" w14:textId="77777777" w:rsidR="0009701C" w:rsidRDefault="001B2A93">
            <w:pPr>
              <w:jc w:val="center"/>
            </w:pPr>
            <w:r>
              <w:t>n=27</w:t>
            </w:r>
          </w:p>
        </w:tc>
      </w:tr>
      <w:tr w:rsidR="0009701C" w14:paraId="0C955BD1" w14:textId="77777777">
        <w:tc>
          <w:tcPr>
            <w:tcW w:w="6127" w:type="dxa"/>
          </w:tcPr>
          <w:p w14:paraId="4AEFFB2B" w14:textId="77777777" w:rsidR="0009701C" w:rsidRDefault="001B2A93">
            <w:r>
              <w:t>8. Deze huisarts is betrokken bij mij:</w:t>
            </w:r>
          </w:p>
        </w:tc>
        <w:tc>
          <w:tcPr>
            <w:tcW w:w="1021" w:type="dxa"/>
          </w:tcPr>
          <w:p w14:paraId="73837EF4" w14:textId="77777777" w:rsidR="0009701C" w:rsidRDefault="001B2A93">
            <w:pPr>
              <w:jc w:val="center"/>
            </w:pPr>
            <w:r>
              <w:t xml:space="preserve"> 4,9 </w:t>
            </w:r>
          </w:p>
        </w:tc>
        <w:tc>
          <w:tcPr>
            <w:tcW w:w="1021" w:type="dxa"/>
          </w:tcPr>
          <w:p w14:paraId="16AA4AC8" w14:textId="77777777" w:rsidR="0009701C" w:rsidRDefault="001B2A93">
            <w:pPr>
              <w:jc w:val="center"/>
            </w:pPr>
            <w:r>
              <w:t>4,6</w:t>
            </w:r>
          </w:p>
        </w:tc>
        <w:tc>
          <w:tcPr>
            <w:tcW w:w="567" w:type="dxa"/>
          </w:tcPr>
          <w:p w14:paraId="1E03A31D" w14:textId="77777777" w:rsidR="0009701C" w:rsidRDefault="001B2A93">
            <w:pPr>
              <w:jc w:val="center"/>
            </w:pPr>
            <w:r>
              <w:t>n=27</w:t>
            </w:r>
          </w:p>
        </w:tc>
      </w:tr>
      <w:tr w:rsidR="0009701C" w14:paraId="0C03B4D1" w14:textId="77777777">
        <w:tc>
          <w:tcPr>
            <w:tcW w:w="6127" w:type="dxa"/>
          </w:tcPr>
          <w:p w14:paraId="58F010F4" w14:textId="77777777" w:rsidR="0009701C" w:rsidRDefault="001B2A93">
            <w:r>
              <w:t>9. Ik voel me op mijn gemak bij deze huisarts:</w:t>
            </w:r>
          </w:p>
        </w:tc>
        <w:tc>
          <w:tcPr>
            <w:tcW w:w="1021" w:type="dxa"/>
          </w:tcPr>
          <w:p w14:paraId="0CC74B0B" w14:textId="77777777" w:rsidR="0009701C" w:rsidRDefault="001B2A93">
            <w:pPr>
              <w:jc w:val="center"/>
            </w:pPr>
            <w:r>
              <w:t xml:space="preserve"> 4,9 </w:t>
            </w:r>
          </w:p>
        </w:tc>
        <w:tc>
          <w:tcPr>
            <w:tcW w:w="1021" w:type="dxa"/>
          </w:tcPr>
          <w:p w14:paraId="549695C6" w14:textId="77777777" w:rsidR="0009701C" w:rsidRDefault="001B2A93">
            <w:pPr>
              <w:jc w:val="center"/>
            </w:pPr>
            <w:r>
              <w:t>4,7</w:t>
            </w:r>
          </w:p>
        </w:tc>
        <w:tc>
          <w:tcPr>
            <w:tcW w:w="567" w:type="dxa"/>
          </w:tcPr>
          <w:p w14:paraId="2FFCB049" w14:textId="77777777" w:rsidR="0009701C" w:rsidRDefault="001B2A93">
            <w:pPr>
              <w:jc w:val="center"/>
            </w:pPr>
            <w:r>
              <w:t>n=27</w:t>
            </w:r>
          </w:p>
        </w:tc>
      </w:tr>
      <w:tr w:rsidR="0009701C" w14:paraId="52A974EA" w14:textId="77777777">
        <w:tc>
          <w:tcPr>
            <w:tcW w:w="6127" w:type="dxa"/>
          </w:tcPr>
          <w:p w14:paraId="053C76AB" w14:textId="77777777" w:rsidR="0009701C" w:rsidRDefault="001B2A93">
            <w:r>
              <w:t>10. Deze huisarts toont respect:</w:t>
            </w:r>
          </w:p>
        </w:tc>
        <w:tc>
          <w:tcPr>
            <w:tcW w:w="1021" w:type="dxa"/>
          </w:tcPr>
          <w:p w14:paraId="7BA12F32" w14:textId="77777777" w:rsidR="0009701C" w:rsidRDefault="001B2A93">
            <w:pPr>
              <w:jc w:val="center"/>
            </w:pPr>
            <w:r>
              <w:t xml:space="preserve"> 4,9 </w:t>
            </w:r>
          </w:p>
        </w:tc>
        <w:tc>
          <w:tcPr>
            <w:tcW w:w="1021" w:type="dxa"/>
          </w:tcPr>
          <w:p w14:paraId="719C9064" w14:textId="77777777" w:rsidR="0009701C" w:rsidRDefault="001B2A93">
            <w:pPr>
              <w:jc w:val="center"/>
            </w:pPr>
            <w:r>
              <w:t>4,8</w:t>
            </w:r>
          </w:p>
        </w:tc>
        <w:tc>
          <w:tcPr>
            <w:tcW w:w="567" w:type="dxa"/>
          </w:tcPr>
          <w:p w14:paraId="1E5C36A7" w14:textId="77777777" w:rsidR="0009701C" w:rsidRDefault="001B2A93">
            <w:pPr>
              <w:jc w:val="center"/>
            </w:pPr>
            <w:r>
              <w:t>n=28</w:t>
            </w:r>
          </w:p>
        </w:tc>
      </w:tr>
      <w:tr w:rsidR="0009701C" w14:paraId="28681755" w14:textId="77777777">
        <w:tc>
          <w:tcPr>
            <w:tcW w:w="6127" w:type="dxa"/>
            <w:shd w:val="clear" w:color="auto" w:fill="FAF7F8"/>
          </w:tcPr>
          <w:p w14:paraId="49F72374" w14:textId="77777777" w:rsidR="0009701C" w:rsidRDefault="001B2A93">
            <w:r>
              <w:t xml:space="preserve"> </w:t>
            </w:r>
            <w:r>
              <w:rPr>
                <w:b/>
              </w:rPr>
              <w:t xml:space="preserve"> Medisch handelen </w:t>
            </w:r>
            <w:r>
              <w:t xml:space="preserve"> </w:t>
            </w:r>
          </w:p>
        </w:tc>
        <w:tc>
          <w:tcPr>
            <w:tcW w:w="1021" w:type="dxa"/>
            <w:shd w:val="clear" w:color="auto" w:fill="FAF7F8"/>
          </w:tcPr>
          <w:p w14:paraId="2917E8F1" w14:textId="77777777" w:rsidR="0009701C" w:rsidRDefault="0009701C">
            <w:pPr>
              <w:jc w:val="center"/>
            </w:pPr>
          </w:p>
        </w:tc>
        <w:tc>
          <w:tcPr>
            <w:tcW w:w="1021" w:type="dxa"/>
            <w:shd w:val="clear" w:color="auto" w:fill="FAF7F8"/>
          </w:tcPr>
          <w:p w14:paraId="15502A30" w14:textId="77777777" w:rsidR="0009701C" w:rsidRDefault="0009701C">
            <w:pPr>
              <w:jc w:val="center"/>
            </w:pPr>
          </w:p>
        </w:tc>
        <w:tc>
          <w:tcPr>
            <w:tcW w:w="567" w:type="dxa"/>
            <w:shd w:val="clear" w:color="auto" w:fill="FAF7F8"/>
          </w:tcPr>
          <w:p w14:paraId="3F6F3599" w14:textId="77777777" w:rsidR="0009701C" w:rsidRDefault="0009701C">
            <w:pPr>
              <w:jc w:val="center"/>
            </w:pPr>
          </w:p>
        </w:tc>
      </w:tr>
      <w:tr w:rsidR="0009701C" w14:paraId="18C3F352" w14:textId="77777777">
        <w:tc>
          <w:tcPr>
            <w:tcW w:w="6127" w:type="dxa"/>
          </w:tcPr>
          <w:p w14:paraId="3C53EF2C" w14:textId="77777777" w:rsidR="0009701C" w:rsidRDefault="001B2A93">
            <w:r>
              <w:t>11. Ik krijg tijdens het consult genoeg tijd om mijn klachten te bespreken:</w:t>
            </w:r>
          </w:p>
        </w:tc>
        <w:tc>
          <w:tcPr>
            <w:tcW w:w="1021" w:type="dxa"/>
          </w:tcPr>
          <w:p w14:paraId="7B0B35E9" w14:textId="77777777" w:rsidR="0009701C" w:rsidRDefault="001B2A93">
            <w:pPr>
              <w:jc w:val="center"/>
            </w:pPr>
            <w:r>
              <w:t xml:space="preserve"> 4,9 </w:t>
            </w:r>
          </w:p>
        </w:tc>
        <w:tc>
          <w:tcPr>
            <w:tcW w:w="1021" w:type="dxa"/>
          </w:tcPr>
          <w:p w14:paraId="78201E0F" w14:textId="77777777" w:rsidR="0009701C" w:rsidRDefault="001B2A93">
            <w:pPr>
              <w:jc w:val="center"/>
            </w:pPr>
            <w:r>
              <w:t>4,6</w:t>
            </w:r>
          </w:p>
        </w:tc>
        <w:tc>
          <w:tcPr>
            <w:tcW w:w="567" w:type="dxa"/>
          </w:tcPr>
          <w:p w14:paraId="032E0D61" w14:textId="77777777" w:rsidR="0009701C" w:rsidRDefault="001B2A93">
            <w:pPr>
              <w:jc w:val="center"/>
            </w:pPr>
            <w:r>
              <w:t>n=27</w:t>
            </w:r>
          </w:p>
        </w:tc>
      </w:tr>
      <w:tr w:rsidR="0009701C" w14:paraId="1456A4AB" w14:textId="77777777">
        <w:tc>
          <w:tcPr>
            <w:tcW w:w="6127" w:type="dxa"/>
          </w:tcPr>
          <w:p w14:paraId="305A434B" w14:textId="77777777" w:rsidR="0009701C" w:rsidRDefault="001B2A93">
            <w:r>
              <w:t>12. Deze huisarts kent mijn medische achtergrond:</w:t>
            </w:r>
          </w:p>
        </w:tc>
        <w:tc>
          <w:tcPr>
            <w:tcW w:w="1021" w:type="dxa"/>
          </w:tcPr>
          <w:p w14:paraId="11D46F10" w14:textId="77777777" w:rsidR="0009701C" w:rsidRDefault="001B2A93">
            <w:pPr>
              <w:jc w:val="center"/>
            </w:pPr>
            <w:r>
              <w:t xml:space="preserve"> 4,9 </w:t>
            </w:r>
          </w:p>
        </w:tc>
        <w:tc>
          <w:tcPr>
            <w:tcW w:w="1021" w:type="dxa"/>
          </w:tcPr>
          <w:p w14:paraId="1DB571FC" w14:textId="77777777" w:rsidR="0009701C" w:rsidRDefault="001B2A93">
            <w:pPr>
              <w:jc w:val="center"/>
            </w:pPr>
            <w:r>
              <w:t>4,5</w:t>
            </w:r>
          </w:p>
        </w:tc>
        <w:tc>
          <w:tcPr>
            <w:tcW w:w="567" w:type="dxa"/>
          </w:tcPr>
          <w:p w14:paraId="54E29ABA" w14:textId="77777777" w:rsidR="0009701C" w:rsidRDefault="001B2A93">
            <w:pPr>
              <w:jc w:val="center"/>
            </w:pPr>
            <w:r>
              <w:t>n=27</w:t>
            </w:r>
          </w:p>
        </w:tc>
      </w:tr>
      <w:tr w:rsidR="0009701C" w14:paraId="0DE9FB74" w14:textId="77777777">
        <w:tc>
          <w:tcPr>
            <w:tcW w:w="6127" w:type="dxa"/>
          </w:tcPr>
          <w:p w14:paraId="5AF7F874" w14:textId="77777777" w:rsidR="0009701C" w:rsidRDefault="001B2A93">
            <w:r>
              <w:t>13. Deze huisarts vraagt als het nodig is naar mijn persoonlijke situatie:</w:t>
            </w:r>
          </w:p>
        </w:tc>
        <w:tc>
          <w:tcPr>
            <w:tcW w:w="1021" w:type="dxa"/>
          </w:tcPr>
          <w:p w14:paraId="76036D27" w14:textId="77777777" w:rsidR="0009701C" w:rsidRDefault="001B2A93">
            <w:pPr>
              <w:jc w:val="center"/>
            </w:pPr>
            <w:r>
              <w:t xml:space="preserve"> 4,9 </w:t>
            </w:r>
          </w:p>
        </w:tc>
        <w:tc>
          <w:tcPr>
            <w:tcW w:w="1021" w:type="dxa"/>
          </w:tcPr>
          <w:p w14:paraId="7C7F6A66" w14:textId="77777777" w:rsidR="0009701C" w:rsidRDefault="001B2A93">
            <w:pPr>
              <w:jc w:val="center"/>
            </w:pPr>
            <w:r>
              <w:t>4,5</w:t>
            </w:r>
          </w:p>
        </w:tc>
        <w:tc>
          <w:tcPr>
            <w:tcW w:w="567" w:type="dxa"/>
          </w:tcPr>
          <w:p w14:paraId="3F21C75C" w14:textId="77777777" w:rsidR="0009701C" w:rsidRDefault="001B2A93">
            <w:pPr>
              <w:jc w:val="center"/>
            </w:pPr>
            <w:r>
              <w:t>n=26</w:t>
            </w:r>
          </w:p>
        </w:tc>
      </w:tr>
      <w:tr w:rsidR="0009701C" w14:paraId="44BEBC91" w14:textId="77777777">
        <w:tc>
          <w:tcPr>
            <w:tcW w:w="6127" w:type="dxa"/>
          </w:tcPr>
          <w:p w14:paraId="64603B40" w14:textId="77777777" w:rsidR="0009701C" w:rsidRDefault="001B2A93">
            <w:r>
              <w:t>14. Deze huisarts bespreekt de behandelmogelijkheden met mij:</w:t>
            </w:r>
          </w:p>
        </w:tc>
        <w:tc>
          <w:tcPr>
            <w:tcW w:w="1021" w:type="dxa"/>
          </w:tcPr>
          <w:p w14:paraId="5ACDE33C" w14:textId="77777777" w:rsidR="0009701C" w:rsidRDefault="001B2A93">
            <w:pPr>
              <w:jc w:val="center"/>
            </w:pPr>
            <w:r>
              <w:t xml:space="preserve"> 4,9 </w:t>
            </w:r>
          </w:p>
        </w:tc>
        <w:tc>
          <w:tcPr>
            <w:tcW w:w="1021" w:type="dxa"/>
          </w:tcPr>
          <w:p w14:paraId="27935E99" w14:textId="77777777" w:rsidR="0009701C" w:rsidRDefault="001B2A93">
            <w:pPr>
              <w:jc w:val="center"/>
            </w:pPr>
            <w:r>
              <w:t>4,7</w:t>
            </w:r>
          </w:p>
        </w:tc>
        <w:tc>
          <w:tcPr>
            <w:tcW w:w="567" w:type="dxa"/>
          </w:tcPr>
          <w:p w14:paraId="5BA0D957" w14:textId="77777777" w:rsidR="0009701C" w:rsidRDefault="001B2A93">
            <w:pPr>
              <w:jc w:val="center"/>
            </w:pPr>
            <w:r>
              <w:t>n=27</w:t>
            </w:r>
          </w:p>
        </w:tc>
      </w:tr>
      <w:tr w:rsidR="0009701C" w14:paraId="6ED4CE65" w14:textId="77777777">
        <w:tc>
          <w:tcPr>
            <w:tcW w:w="6127" w:type="dxa"/>
          </w:tcPr>
          <w:p w14:paraId="6454D7F9" w14:textId="77777777" w:rsidR="0009701C" w:rsidRDefault="001B2A93">
            <w:r>
              <w:t>15. Deze huisarts luistert naar mijn wensen over de behandeling:</w:t>
            </w:r>
          </w:p>
        </w:tc>
        <w:tc>
          <w:tcPr>
            <w:tcW w:w="1021" w:type="dxa"/>
          </w:tcPr>
          <w:p w14:paraId="25EE485F" w14:textId="77777777" w:rsidR="0009701C" w:rsidRDefault="001B2A93">
            <w:pPr>
              <w:jc w:val="center"/>
            </w:pPr>
            <w:r>
              <w:t xml:space="preserve"> 4,9 </w:t>
            </w:r>
          </w:p>
        </w:tc>
        <w:tc>
          <w:tcPr>
            <w:tcW w:w="1021" w:type="dxa"/>
          </w:tcPr>
          <w:p w14:paraId="415B20FB" w14:textId="77777777" w:rsidR="0009701C" w:rsidRDefault="001B2A93">
            <w:pPr>
              <w:jc w:val="center"/>
            </w:pPr>
            <w:r>
              <w:t>4,6</w:t>
            </w:r>
          </w:p>
        </w:tc>
        <w:tc>
          <w:tcPr>
            <w:tcW w:w="567" w:type="dxa"/>
          </w:tcPr>
          <w:p w14:paraId="600D0710" w14:textId="77777777" w:rsidR="0009701C" w:rsidRDefault="001B2A93">
            <w:pPr>
              <w:jc w:val="center"/>
            </w:pPr>
            <w:r>
              <w:t>n=26</w:t>
            </w:r>
          </w:p>
        </w:tc>
      </w:tr>
      <w:tr w:rsidR="0009701C" w14:paraId="73F290B1" w14:textId="77777777">
        <w:tc>
          <w:tcPr>
            <w:tcW w:w="6127" w:type="dxa"/>
          </w:tcPr>
          <w:p w14:paraId="74FEF3DF" w14:textId="77777777" w:rsidR="0009701C" w:rsidRDefault="001B2A93">
            <w:r>
              <w:t>16. Deze huisarts heeft mij goed geholpen bij mijn klacht:</w:t>
            </w:r>
          </w:p>
        </w:tc>
        <w:tc>
          <w:tcPr>
            <w:tcW w:w="1021" w:type="dxa"/>
          </w:tcPr>
          <w:p w14:paraId="73DEA386" w14:textId="77777777" w:rsidR="0009701C" w:rsidRDefault="001B2A93">
            <w:pPr>
              <w:jc w:val="center"/>
            </w:pPr>
            <w:r>
              <w:t xml:space="preserve"> 4,9 </w:t>
            </w:r>
          </w:p>
        </w:tc>
        <w:tc>
          <w:tcPr>
            <w:tcW w:w="1021" w:type="dxa"/>
          </w:tcPr>
          <w:p w14:paraId="3F345313" w14:textId="77777777" w:rsidR="0009701C" w:rsidRDefault="001B2A93">
            <w:pPr>
              <w:jc w:val="center"/>
            </w:pPr>
            <w:r>
              <w:t>4,6</w:t>
            </w:r>
          </w:p>
        </w:tc>
        <w:tc>
          <w:tcPr>
            <w:tcW w:w="567" w:type="dxa"/>
          </w:tcPr>
          <w:p w14:paraId="5563E26F" w14:textId="77777777" w:rsidR="0009701C" w:rsidRDefault="001B2A93">
            <w:pPr>
              <w:jc w:val="center"/>
            </w:pPr>
            <w:r>
              <w:t>n=28</w:t>
            </w:r>
          </w:p>
        </w:tc>
      </w:tr>
      <w:tr w:rsidR="0009701C" w14:paraId="73E70DFE" w14:textId="77777777">
        <w:tc>
          <w:tcPr>
            <w:tcW w:w="6127" w:type="dxa"/>
            <w:shd w:val="clear" w:color="auto" w:fill="FAF7F8"/>
          </w:tcPr>
          <w:p w14:paraId="3BA5C45F" w14:textId="77777777" w:rsidR="0009701C" w:rsidRDefault="001B2A93">
            <w:r>
              <w:t xml:space="preserve"> </w:t>
            </w:r>
            <w:r>
              <w:rPr>
                <w:b/>
              </w:rPr>
              <w:t xml:space="preserve"> Informatie en advies geven </w:t>
            </w:r>
            <w:r>
              <w:t xml:space="preserve"> </w:t>
            </w:r>
          </w:p>
        </w:tc>
        <w:tc>
          <w:tcPr>
            <w:tcW w:w="1021" w:type="dxa"/>
            <w:shd w:val="clear" w:color="auto" w:fill="FAF7F8"/>
          </w:tcPr>
          <w:p w14:paraId="616B43E8" w14:textId="77777777" w:rsidR="0009701C" w:rsidRDefault="0009701C">
            <w:pPr>
              <w:jc w:val="center"/>
            </w:pPr>
          </w:p>
        </w:tc>
        <w:tc>
          <w:tcPr>
            <w:tcW w:w="1021" w:type="dxa"/>
            <w:shd w:val="clear" w:color="auto" w:fill="FAF7F8"/>
          </w:tcPr>
          <w:p w14:paraId="6B18FB7D" w14:textId="77777777" w:rsidR="0009701C" w:rsidRDefault="0009701C">
            <w:pPr>
              <w:jc w:val="center"/>
            </w:pPr>
          </w:p>
        </w:tc>
        <w:tc>
          <w:tcPr>
            <w:tcW w:w="567" w:type="dxa"/>
            <w:shd w:val="clear" w:color="auto" w:fill="FAF7F8"/>
          </w:tcPr>
          <w:p w14:paraId="3874CCF1" w14:textId="77777777" w:rsidR="0009701C" w:rsidRDefault="0009701C">
            <w:pPr>
              <w:jc w:val="center"/>
            </w:pPr>
          </w:p>
        </w:tc>
      </w:tr>
      <w:tr w:rsidR="0009701C" w14:paraId="1BC6A006" w14:textId="77777777">
        <w:tc>
          <w:tcPr>
            <w:tcW w:w="6127" w:type="dxa"/>
          </w:tcPr>
          <w:p w14:paraId="0210BE51" w14:textId="77777777" w:rsidR="0009701C" w:rsidRDefault="001B2A93">
            <w:r>
              <w:t>17. Deze huisarts geeft mij informatie over mogelijke bijwerkingen van medicijnen:</w:t>
            </w:r>
          </w:p>
        </w:tc>
        <w:tc>
          <w:tcPr>
            <w:tcW w:w="1021" w:type="dxa"/>
          </w:tcPr>
          <w:p w14:paraId="5761D269" w14:textId="77777777" w:rsidR="0009701C" w:rsidRDefault="001B2A93">
            <w:pPr>
              <w:jc w:val="center"/>
            </w:pPr>
            <w:r>
              <w:t xml:space="preserve"> 4,7 </w:t>
            </w:r>
          </w:p>
        </w:tc>
        <w:tc>
          <w:tcPr>
            <w:tcW w:w="1021" w:type="dxa"/>
          </w:tcPr>
          <w:p w14:paraId="5ED1EDB2" w14:textId="77777777" w:rsidR="0009701C" w:rsidRDefault="001B2A93">
            <w:pPr>
              <w:jc w:val="center"/>
            </w:pPr>
            <w:r>
              <w:t>4,4</w:t>
            </w:r>
          </w:p>
        </w:tc>
        <w:tc>
          <w:tcPr>
            <w:tcW w:w="567" w:type="dxa"/>
          </w:tcPr>
          <w:p w14:paraId="3698B78E" w14:textId="77777777" w:rsidR="0009701C" w:rsidRDefault="001B2A93">
            <w:pPr>
              <w:jc w:val="center"/>
            </w:pPr>
            <w:r>
              <w:t>n=23</w:t>
            </w:r>
          </w:p>
        </w:tc>
      </w:tr>
      <w:tr w:rsidR="0009701C" w14:paraId="015D5D6E" w14:textId="77777777">
        <w:tc>
          <w:tcPr>
            <w:tcW w:w="6127" w:type="dxa"/>
          </w:tcPr>
          <w:p w14:paraId="2DF5CD10" w14:textId="77777777" w:rsidR="0009701C" w:rsidRDefault="001B2A93">
            <w:r>
              <w:t>18. Deze huisarts geeft als het nodig is advies over mijn leefstijl:</w:t>
            </w:r>
          </w:p>
        </w:tc>
        <w:tc>
          <w:tcPr>
            <w:tcW w:w="1021" w:type="dxa"/>
          </w:tcPr>
          <w:p w14:paraId="49C8B235" w14:textId="77777777" w:rsidR="0009701C" w:rsidRDefault="001B2A93">
            <w:pPr>
              <w:jc w:val="center"/>
            </w:pPr>
            <w:r>
              <w:t xml:space="preserve"> 4,7 </w:t>
            </w:r>
          </w:p>
        </w:tc>
        <w:tc>
          <w:tcPr>
            <w:tcW w:w="1021" w:type="dxa"/>
          </w:tcPr>
          <w:p w14:paraId="33697B77" w14:textId="77777777" w:rsidR="0009701C" w:rsidRDefault="001B2A93">
            <w:pPr>
              <w:jc w:val="center"/>
            </w:pPr>
            <w:r>
              <w:t>4,4</w:t>
            </w:r>
          </w:p>
        </w:tc>
        <w:tc>
          <w:tcPr>
            <w:tcW w:w="567" w:type="dxa"/>
          </w:tcPr>
          <w:p w14:paraId="70B24065" w14:textId="77777777" w:rsidR="0009701C" w:rsidRDefault="001B2A93">
            <w:pPr>
              <w:jc w:val="center"/>
            </w:pPr>
            <w:r>
              <w:t>n=22</w:t>
            </w:r>
          </w:p>
        </w:tc>
      </w:tr>
      <w:tr w:rsidR="0009701C" w14:paraId="508AFCE3" w14:textId="77777777">
        <w:tc>
          <w:tcPr>
            <w:tcW w:w="6127" w:type="dxa"/>
          </w:tcPr>
          <w:p w14:paraId="75D5E673" w14:textId="77777777" w:rsidR="0009701C" w:rsidRDefault="001B2A93">
            <w:r>
              <w:t>19. Deze huisarts legt uit waarom het belangrijk is om een advies op te volgen:</w:t>
            </w:r>
          </w:p>
        </w:tc>
        <w:tc>
          <w:tcPr>
            <w:tcW w:w="1021" w:type="dxa"/>
          </w:tcPr>
          <w:p w14:paraId="29F6D167" w14:textId="77777777" w:rsidR="0009701C" w:rsidRDefault="001B2A93">
            <w:pPr>
              <w:jc w:val="center"/>
            </w:pPr>
            <w:r>
              <w:t xml:space="preserve"> 4,8 </w:t>
            </w:r>
          </w:p>
        </w:tc>
        <w:tc>
          <w:tcPr>
            <w:tcW w:w="1021" w:type="dxa"/>
          </w:tcPr>
          <w:p w14:paraId="7CCC1296" w14:textId="77777777" w:rsidR="0009701C" w:rsidRDefault="001B2A93">
            <w:pPr>
              <w:jc w:val="center"/>
            </w:pPr>
            <w:r>
              <w:t>4,5</w:t>
            </w:r>
          </w:p>
        </w:tc>
        <w:tc>
          <w:tcPr>
            <w:tcW w:w="567" w:type="dxa"/>
          </w:tcPr>
          <w:p w14:paraId="3BF21135" w14:textId="77777777" w:rsidR="0009701C" w:rsidRDefault="001B2A93">
            <w:pPr>
              <w:jc w:val="center"/>
            </w:pPr>
            <w:r>
              <w:t>n=24</w:t>
            </w:r>
          </w:p>
        </w:tc>
      </w:tr>
      <w:tr w:rsidR="0009701C" w14:paraId="3C5C6720" w14:textId="77777777">
        <w:tc>
          <w:tcPr>
            <w:tcW w:w="6127" w:type="dxa"/>
          </w:tcPr>
          <w:p w14:paraId="7F147A1C" w14:textId="77777777" w:rsidR="0009701C" w:rsidRDefault="001B2A93">
            <w:r>
              <w:t>20. Deze huisarts bespreekt het met mij als er iets niet goed is gegaan:</w:t>
            </w:r>
          </w:p>
        </w:tc>
        <w:tc>
          <w:tcPr>
            <w:tcW w:w="1021" w:type="dxa"/>
          </w:tcPr>
          <w:p w14:paraId="4F9D88B8" w14:textId="77777777" w:rsidR="0009701C" w:rsidRDefault="001B2A93">
            <w:pPr>
              <w:jc w:val="center"/>
            </w:pPr>
            <w:r>
              <w:t xml:space="preserve"> 4,9 </w:t>
            </w:r>
          </w:p>
        </w:tc>
        <w:tc>
          <w:tcPr>
            <w:tcW w:w="1021" w:type="dxa"/>
          </w:tcPr>
          <w:p w14:paraId="6992E11E" w14:textId="77777777" w:rsidR="0009701C" w:rsidRDefault="001B2A93">
            <w:pPr>
              <w:jc w:val="center"/>
            </w:pPr>
            <w:r>
              <w:t>4,5</w:t>
            </w:r>
          </w:p>
        </w:tc>
        <w:tc>
          <w:tcPr>
            <w:tcW w:w="567" w:type="dxa"/>
          </w:tcPr>
          <w:p w14:paraId="42D339C7" w14:textId="77777777" w:rsidR="0009701C" w:rsidRDefault="001B2A93">
            <w:pPr>
              <w:jc w:val="center"/>
            </w:pPr>
            <w:r>
              <w:t>n=21</w:t>
            </w:r>
          </w:p>
        </w:tc>
      </w:tr>
      <w:tr w:rsidR="0009701C" w14:paraId="5D47C1FF" w14:textId="77777777">
        <w:tc>
          <w:tcPr>
            <w:tcW w:w="6127" w:type="dxa"/>
          </w:tcPr>
          <w:p w14:paraId="3FED1CAD" w14:textId="77777777" w:rsidR="0009701C" w:rsidRDefault="001B2A93">
            <w:r>
              <w:lastRenderedPageBreak/>
              <w:t>21. Deze huisarts geeft mij informatie over mijn ziekte of klacht, of verwijst naar een website:</w:t>
            </w:r>
          </w:p>
        </w:tc>
        <w:tc>
          <w:tcPr>
            <w:tcW w:w="1021" w:type="dxa"/>
          </w:tcPr>
          <w:p w14:paraId="067201D3" w14:textId="77777777" w:rsidR="0009701C" w:rsidRDefault="001B2A93">
            <w:pPr>
              <w:jc w:val="center"/>
            </w:pPr>
            <w:r>
              <w:t xml:space="preserve"> 4,9 </w:t>
            </w:r>
          </w:p>
        </w:tc>
        <w:tc>
          <w:tcPr>
            <w:tcW w:w="1021" w:type="dxa"/>
          </w:tcPr>
          <w:p w14:paraId="5EBCC17C" w14:textId="77777777" w:rsidR="0009701C" w:rsidRDefault="001B2A93">
            <w:pPr>
              <w:jc w:val="center"/>
            </w:pPr>
            <w:r>
              <w:t>4,5</w:t>
            </w:r>
          </w:p>
        </w:tc>
        <w:tc>
          <w:tcPr>
            <w:tcW w:w="567" w:type="dxa"/>
          </w:tcPr>
          <w:p w14:paraId="0A5796FB" w14:textId="77777777" w:rsidR="0009701C" w:rsidRDefault="001B2A93">
            <w:pPr>
              <w:jc w:val="center"/>
            </w:pPr>
            <w:r>
              <w:t>n=25</w:t>
            </w:r>
          </w:p>
        </w:tc>
      </w:tr>
    </w:tbl>
    <w:p w14:paraId="24EA30ED" w14:textId="77777777" w:rsidR="0009701C" w:rsidRDefault="0009701C"/>
    <w:p w14:paraId="4763AD0B" w14:textId="77777777" w:rsidR="0009701C" w:rsidRDefault="001B2A93">
      <w:pPr>
        <w:pStyle w:val="Kop2"/>
      </w:pPr>
      <w:r>
        <w:t>Achtergrond informatie patiënten en antwoorden bij de open vragen.</w:t>
      </w:r>
    </w:p>
    <w:tbl>
      <w:tblPr>
        <w:tblStyle w:val="Tabelraster"/>
        <w:tblW w:w="0" w:type="auto"/>
        <w:tblLook w:val="04A0" w:firstRow="1" w:lastRow="0" w:firstColumn="1" w:lastColumn="0" w:noHBand="0" w:noVBand="1"/>
      </w:tblPr>
      <w:tblGrid>
        <w:gridCol w:w="5792"/>
        <w:gridCol w:w="1361"/>
        <w:gridCol w:w="1195"/>
        <w:gridCol w:w="667"/>
      </w:tblGrid>
      <w:tr w:rsidR="0009701C" w14:paraId="01C12045" w14:textId="77777777">
        <w:tc>
          <w:tcPr>
            <w:tcW w:w="6127" w:type="dxa"/>
            <w:shd w:val="clear" w:color="auto" w:fill="FFFF66"/>
          </w:tcPr>
          <w:p w14:paraId="55F25AA2" w14:textId="77777777" w:rsidR="0009701C" w:rsidRDefault="001B2A93">
            <w:r>
              <w:rPr>
                <w:b/>
              </w:rPr>
              <w:t>Kenmerken:</w:t>
            </w:r>
          </w:p>
        </w:tc>
        <w:tc>
          <w:tcPr>
            <w:tcW w:w="1021" w:type="dxa"/>
            <w:shd w:val="clear" w:color="auto" w:fill="FFFF66"/>
          </w:tcPr>
          <w:p w14:paraId="4D8BD84F" w14:textId="77777777" w:rsidR="0009701C" w:rsidRDefault="001B2A93">
            <w:pPr>
              <w:jc w:val="center"/>
            </w:pPr>
            <w:r>
              <w:rPr>
                <w:b/>
              </w:rPr>
              <w:t>Gemiddelde waarde:</w:t>
            </w:r>
          </w:p>
        </w:tc>
        <w:tc>
          <w:tcPr>
            <w:tcW w:w="1021" w:type="dxa"/>
            <w:shd w:val="clear" w:color="auto" w:fill="FFFF66"/>
          </w:tcPr>
          <w:p w14:paraId="08F63847" w14:textId="77777777" w:rsidR="0009701C" w:rsidRDefault="001B2A93">
            <w:pPr>
              <w:jc w:val="center"/>
            </w:pPr>
            <w:r>
              <w:rPr>
                <w:b/>
              </w:rPr>
              <w:t>Referentie waarde:</w:t>
            </w:r>
          </w:p>
        </w:tc>
        <w:tc>
          <w:tcPr>
            <w:tcW w:w="567" w:type="dxa"/>
            <w:shd w:val="clear" w:color="auto" w:fill="FFFF66"/>
          </w:tcPr>
          <w:p w14:paraId="68D9ACA5" w14:textId="77777777" w:rsidR="0009701C" w:rsidRDefault="001B2A93">
            <w:pPr>
              <w:jc w:val="center"/>
            </w:pPr>
            <w:r>
              <w:rPr>
                <w:b/>
              </w:rPr>
              <w:t>N:</w:t>
            </w:r>
          </w:p>
        </w:tc>
      </w:tr>
      <w:tr w:rsidR="0009701C" w14:paraId="3CF0ED03" w14:textId="77777777">
        <w:tc>
          <w:tcPr>
            <w:tcW w:w="6127" w:type="dxa"/>
          </w:tcPr>
          <w:p w14:paraId="68FFA0E0" w14:textId="77777777" w:rsidR="0009701C" w:rsidRDefault="001B2A93">
            <w:r>
              <w:t>Gemiddelde leeftijd van de respondent:</w:t>
            </w:r>
          </w:p>
        </w:tc>
        <w:tc>
          <w:tcPr>
            <w:tcW w:w="1021" w:type="dxa"/>
          </w:tcPr>
          <w:p w14:paraId="31CB98DB" w14:textId="77777777" w:rsidR="0009701C" w:rsidRDefault="001B2A93">
            <w:pPr>
              <w:jc w:val="center"/>
            </w:pPr>
            <w:r>
              <w:t xml:space="preserve"> 54,1 </w:t>
            </w:r>
          </w:p>
        </w:tc>
        <w:tc>
          <w:tcPr>
            <w:tcW w:w="1021" w:type="dxa"/>
          </w:tcPr>
          <w:p w14:paraId="6AB3CE1E" w14:textId="77777777" w:rsidR="0009701C" w:rsidRDefault="001B2A93">
            <w:pPr>
              <w:jc w:val="center"/>
            </w:pPr>
            <w:r>
              <w:t>53,0 jaar</w:t>
            </w:r>
          </w:p>
        </w:tc>
        <w:tc>
          <w:tcPr>
            <w:tcW w:w="567" w:type="dxa"/>
          </w:tcPr>
          <w:p w14:paraId="0EF73675" w14:textId="77777777" w:rsidR="0009701C" w:rsidRDefault="001B2A93">
            <w:pPr>
              <w:jc w:val="center"/>
            </w:pPr>
            <w:r>
              <w:t>n=29</w:t>
            </w:r>
          </w:p>
        </w:tc>
      </w:tr>
      <w:tr w:rsidR="0009701C" w14:paraId="64EFD0C7" w14:textId="77777777">
        <w:tc>
          <w:tcPr>
            <w:tcW w:w="6127" w:type="dxa"/>
          </w:tcPr>
          <w:p w14:paraId="01C16303" w14:textId="77777777" w:rsidR="0009701C" w:rsidRDefault="001B2A93">
            <w:r>
              <w:t>Percentage mannelijke respondenten:</w:t>
            </w:r>
          </w:p>
        </w:tc>
        <w:tc>
          <w:tcPr>
            <w:tcW w:w="1021" w:type="dxa"/>
          </w:tcPr>
          <w:p w14:paraId="7300122C" w14:textId="77777777" w:rsidR="0009701C" w:rsidRDefault="001B2A93">
            <w:pPr>
              <w:jc w:val="center"/>
            </w:pPr>
            <w:r>
              <w:t xml:space="preserve"> 37,9 </w:t>
            </w:r>
          </w:p>
        </w:tc>
        <w:tc>
          <w:tcPr>
            <w:tcW w:w="1021" w:type="dxa"/>
          </w:tcPr>
          <w:p w14:paraId="64C62901" w14:textId="77777777" w:rsidR="0009701C" w:rsidRDefault="001B2A93">
            <w:pPr>
              <w:jc w:val="center"/>
            </w:pPr>
            <w:r>
              <w:t>38,3 %</w:t>
            </w:r>
          </w:p>
        </w:tc>
        <w:tc>
          <w:tcPr>
            <w:tcW w:w="567" w:type="dxa"/>
          </w:tcPr>
          <w:p w14:paraId="2120086C" w14:textId="77777777" w:rsidR="0009701C" w:rsidRDefault="001B2A93">
            <w:pPr>
              <w:jc w:val="center"/>
            </w:pPr>
            <w:r>
              <w:t>n=11</w:t>
            </w:r>
          </w:p>
        </w:tc>
      </w:tr>
      <w:tr w:rsidR="0009701C" w14:paraId="4E4772EB" w14:textId="77777777">
        <w:tc>
          <w:tcPr>
            <w:tcW w:w="6127" w:type="dxa"/>
          </w:tcPr>
          <w:p w14:paraId="5F294F50" w14:textId="77777777" w:rsidR="0009701C" w:rsidRDefault="001B2A93">
            <w:r>
              <w:t>Percentage vrouwelijke respondenten:</w:t>
            </w:r>
          </w:p>
        </w:tc>
        <w:tc>
          <w:tcPr>
            <w:tcW w:w="1021" w:type="dxa"/>
          </w:tcPr>
          <w:p w14:paraId="4ED494EA" w14:textId="77777777" w:rsidR="0009701C" w:rsidRDefault="001B2A93">
            <w:pPr>
              <w:jc w:val="center"/>
            </w:pPr>
            <w:r>
              <w:t xml:space="preserve"> 62,1 </w:t>
            </w:r>
          </w:p>
        </w:tc>
        <w:tc>
          <w:tcPr>
            <w:tcW w:w="1021" w:type="dxa"/>
          </w:tcPr>
          <w:p w14:paraId="4C61C194" w14:textId="77777777" w:rsidR="0009701C" w:rsidRDefault="001B2A93">
            <w:pPr>
              <w:jc w:val="center"/>
            </w:pPr>
            <w:r>
              <w:t>61,7 %</w:t>
            </w:r>
          </w:p>
        </w:tc>
        <w:tc>
          <w:tcPr>
            <w:tcW w:w="567" w:type="dxa"/>
          </w:tcPr>
          <w:p w14:paraId="5D4C2C2C" w14:textId="77777777" w:rsidR="0009701C" w:rsidRDefault="001B2A93">
            <w:pPr>
              <w:jc w:val="center"/>
            </w:pPr>
            <w:r>
              <w:t>n=18</w:t>
            </w:r>
          </w:p>
        </w:tc>
      </w:tr>
      <w:tr w:rsidR="0009701C" w14:paraId="3DB75B0F" w14:textId="77777777">
        <w:tc>
          <w:tcPr>
            <w:tcW w:w="6127" w:type="dxa"/>
            <w:shd w:val="clear" w:color="auto" w:fill="FAF7F8"/>
          </w:tcPr>
          <w:p w14:paraId="26108088" w14:textId="77777777" w:rsidR="0009701C" w:rsidRDefault="001B2A93">
            <w:r>
              <w:t>Verdeling contact frequentie over de 3 opties over het afgelopen jaar:</w:t>
            </w:r>
          </w:p>
        </w:tc>
        <w:tc>
          <w:tcPr>
            <w:tcW w:w="1021" w:type="dxa"/>
            <w:shd w:val="clear" w:color="auto" w:fill="FAF7F8"/>
          </w:tcPr>
          <w:p w14:paraId="621FAF1B" w14:textId="77777777" w:rsidR="0009701C" w:rsidRDefault="0009701C">
            <w:pPr>
              <w:jc w:val="center"/>
            </w:pPr>
          </w:p>
        </w:tc>
        <w:tc>
          <w:tcPr>
            <w:tcW w:w="1021" w:type="dxa"/>
            <w:shd w:val="clear" w:color="auto" w:fill="FAF7F8"/>
          </w:tcPr>
          <w:p w14:paraId="748D8682" w14:textId="77777777" w:rsidR="0009701C" w:rsidRDefault="0009701C">
            <w:pPr>
              <w:jc w:val="center"/>
            </w:pPr>
          </w:p>
        </w:tc>
        <w:tc>
          <w:tcPr>
            <w:tcW w:w="567" w:type="dxa"/>
            <w:shd w:val="clear" w:color="auto" w:fill="FAF7F8"/>
          </w:tcPr>
          <w:p w14:paraId="746E120C" w14:textId="77777777" w:rsidR="0009701C" w:rsidRDefault="0009701C">
            <w:pPr>
              <w:jc w:val="center"/>
            </w:pPr>
          </w:p>
        </w:tc>
      </w:tr>
      <w:tr w:rsidR="0009701C" w14:paraId="08215E14" w14:textId="77777777">
        <w:tc>
          <w:tcPr>
            <w:tcW w:w="6127" w:type="dxa"/>
          </w:tcPr>
          <w:p w14:paraId="3E2D1C4D" w14:textId="77777777" w:rsidR="0009701C" w:rsidRDefault="001B2A93">
            <w:r>
              <w:t xml:space="preserve"> 1 of 2 keer = </w:t>
            </w:r>
          </w:p>
        </w:tc>
        <w:tc>
          <w:tcPr>
            <w:tcW w:w="1021" w:type="dxa"/>
          </w:tcPr>
          <w:p w14:paraId="63A3853F" w14:textId="77777777" w:rsidR="0009701C" w:rsidRDefault="001B2A93">
            <w:pPr>
              <w:jc w:val="center"/>
            </w:pPr>
            <w:r>
              <w:t xml:space="preserve"> 13,8 % </w:t>
            </w:r>
          </w:p>
        </w:tc>
        <w:tc>
          <w:tcPr>
            <w:tcW w:w="1021" w:type="dxa"/>
          </w:tcPr>
          <w:p w14:paraId="133BA279" w14:textId="77777777" w:rsidR="0009701C" w:rsidRDefault="001B2A93">
            <w:pPr>
              <w:jc w:val="center"/>
            </w:pPr>
            <w:r>
              <w:t>38,4 %</w:t>
            </w:r>
          </w:p>
        </w:tc>
        <w:tc>
          <w:tcPr>
            <w:tcW w:w="567" w:type="dxa"/>
          </w:tcPr>
          <w:p w14:paraId="71D4B49A" w14:textId="77777777" w:rsidR="0009701C" w:rsidRDefault="001B2A93">
            <w:pPr>
              <w:jc w:val="center"/>
            </w:pPr>
            <w:r>
              <w:t>n=4</w:t>
            </w:r>
          </w:p>
        </w:tc>
      </w:tr>
      <w:tr w:rsidR="0009701C" w14:paraId="67787468" w14:textId="77777777">
        <w:tc>
          <w:tcPr>
            <w:tcW w:w="6127" w:type="dxa"/>
          </w:tcPr>
          <w:p w14:paraId="0322C890" w14:textId="77777777" w:rsidR="0009701C" w:rsidRDefault="001B2A93">
            <w:r>
              <w:t xml:space="preserve"> 3 tot 5 keer = </w:t>
            </w:r>
          </w:p>
        </w:tc>
        <w:tc>
          <w:tcPr>
            <w:tcW w:w="1021" w:type="dxa"/>
          </w:tcPr>
          <w:p w14:paraId="6874DEA1" w14:textId="77777777" w:rsidR="0009701C" w:rsidRDefault="001B2A93">
            <w:pPr>
              <w:jc w:val="center"/>
            </w:pPr>
            <w:r>
              <w:t xml:space="preserve"> 41,4 % </w:t>
            </w:r>
          </w:p>
        </w:tc>
        <w:tc>
          <w:tcPr>
            <w:tcW w:w="1021" w:type="dxa"/>
          </w:tcPr>
          <w:p w14:paraId="668DA7AC" w14:textId="77777777" w:rsidR="0009701C" w:rsidRDefault="001B2A93">
            <w:pPr>
              <w:jc w:val="center"/>
            </w:pPr>
            <w:r>
              <w:t>37,8 %</w:t>
            </w:r>
          </w:p>
        </w:tc>
        <w:tc>
          <w:tcPr>
            <w:tcW w:w="567" w:type="dxa"/>
          </w:tcPr>
          <w:p w14:paraId="63665284" w14:textId="77777777" w:rsidR="0009701C" w:rsidRDefault="001B2A93">
            <w:pPr>
              <w:jc w:val="center"/>
            </w:pPr>
            <w:r>
              <w:t>n=12</w:t>
            </w:r>
          </w:p>
        </w:tc>
      </w:tr>
      <w:tr w:rsidR="0009701C" w14:paraId="6BEAE22D" w14:textId="77777777">
        <w:tc>
          <w:tcPr>
            <w:tcW w:w="6127" w:type="dxa"/>
          </w:tcPr>
          <w:p w14:paraId="1316AD8C" w14:textId="77777777" w:rsidR="0009701C" w:rsidRDefault="001B2A93">
            <w:r>
              <w:t xml:space="preserve"> 6 keer of vaker = </w:t>
            </w:r>
          </w:p>
        </w:tc>
        <w:tc>
          <w:tcPr>
            <w:tcW w:w="1021" w:type="dxa"/>
          </w:tcPr>
          <w:p w14:paraId="680C9FAF" w14:textId="77777777" w:rsidR="0009701C" w:rsidRDefault="001B2A93">
            <w:pPr>
              <w:jc w:val="center"/>
            </w:pPr>
            <w:r>
              <w:t xml:space="preserve"> 44,8 % </w:t>
            </w:r>
          </w:p>
        </w:tc>
        <w:tc>
          <w:tcPr>
            <w:tcW w:w="1021" w:type="dxa"/>
          </w:tcPr>
          <w:p w14:paraId="4756F5E2" w14:textId="77777777" w:rsidR="0009701C" w:rsidRDefault="001B2A93">
            <w:pPr>
              <w:jc w:val="center"/>
            </w:pPr>
            <w:r>
              <w:t>23,7 %</w:t>
            </w:r>
          </w:p>
        </w:tc>
        <w:tc>
          <w:tcPr>
            <w:tcW w:w="567" w:type="dxa"/>
          </w:tcPr>
          <w:p w14:paraId="6E23BBDC" w14:textId="77777777" w:rsidR="0009701C" w:rsidRDefault="001B2A93">
            <w:pPr>
              <w:jc w:val="center"/>
            </w:pPr>
            <w:r>
              <w:t>n=13</w:t>
            </w:r>
          </w:p>
        </w:tc>
      </w:tr>
      <w:tr w:rsidR="0009701C" w14:paraId="5EDF5560" w14:textId="77777777">
        <w:tc>
          <w:tcPr>
            <w:tcW w:w="6127" w:type="dxa"/>
          </w:tcPr>
          <w:p w14:paraId="2CF3D0E9" w14:textId="77777777" w:rsidR="0009701C" w:rsidRDefault="001B2A93">
            <w:r>
              <w:t>Percentage patiënten dat vindt dat zij een ziekte of klacht heeft waarvoor ze langer dan 3 maanden bij de huisarts komt:</w:t>
            </w:r>
          </w:p>
        </w:tc>
        <w:tc>
          <w:tcPr>
            <w:tcW w:w="1021" w:type="dxa"/>
          </w:tcPr>
          <w:p w14:paraId="20A2382A" w14:textId="77777777" w:rsidR="0009701C" w:rsidRDefault="001B2A93">
            <w:pPr>
              <w:jc w:val="center"/>
            </w:pPr>
            <w:r>
              <w:t xml:space="preserve"> 37,9 % </w:t>
            </w:r>
          </w:p>
        </w:tc>
        <w:tc>
          <w:tcPr>
            <w:tcW w:w="1021" w:type="dxa"/>
          </w:tcPr>
          <w:p w14:paraId="0A515B9C" w14:textId="77777777" w:rsidR="0009701C" w:rsidRDefault="001B2A93">
            <w:pPr>
              <w:jc w:val="center"/>
            </w:pPr>
            <w:r>
              <w:t>31,8 %</w:t>
            </w:r>
          </w:p>
        </w:tc>
        <w:tc>
          <w:tcPr>
            <w:tcW w:w="567" w:type="dxa"/>
          </w:tcPr>
          <w:p w14:paraId="6E34138F" w14:textId="77777777" w:rsidR="0009701C" w:rsidRDefault="001B2A93">
            <w:pPr>
              <w:jc w:val="center"/>
            </w:pPr>
            <w:r>
              <w:t>n=29</w:t>
            </w:r>
          </w:p>
        </w:tc>
      </w:tr>
    </w:tbl>
    <w:p w14:paraId="38DB2A9A" w14:textId="77777777" w:rsidR="0009701C" w:rsidRDefault="0009701C"/>
    <w:tbl>
      <w:tblPr>
        <w:tblStyle w:val="Tabelraster"/>
        <w:tblW w:w="0" w:type="auto"/>
        <w:tblLook w:val="04A0" w:firstRow="1" w:lastRow="0" w:firstColumn="1" w:lastColumn="0" w:noHBand="0" w:noVBand="1"/>
      </w:tblPr>
      <w:tblGrid>
        <w:gridCol w:w="5792"/>
        <w:gridCol w:w="1361"/>
        <w:gridCol w:w="1195"/>
        <w:gridCol w:w="667"/>
      </w:tblGrid>
      <w:tr w:rsidR="0009701C" w14:paraId="381FCF68" w14:textId="77777777">
        <w:tc>
          <w:tcPr>
            <w:tcW w:w="6127" w:type="dxa"/>
            <w:shd w:val="clear" w:color="auto" w:fill="FFFF66"/>
          </w:tcPr>
          <w:p w14:paraId="4AFE30E8" w14:textId="77777777" w:rsidR="0009701C" w:rsidRDefault="001B2A93">
            <w:r>
              <w:rPr>
                <w:b/>
              </w:rPr>
              <w:t>Aanraden huisarts als daar naar wordt gevraagd:</w:t>
            </w:r>
          </w:p>
        </w:tc>
        <w:tc>
          <w:tcPr>
            <w:tcW w:w="1021" w:type="dxa"/>
            <w:shd w:val="clear" w:color="auto" w:fill="FFFF66"/>
          </w:tcPr>
          <w:p w14:paraId="14A721C1" w14:textId="77777777" w:rsidR="0009701C" w:rsidRDefault="001B2A93">
            <w:pPr>
              <w:jc w:val="center"/>
            </w:pPr>
            <w:r>
              <w:rPr>
                <w:b/>
              </w:rPr>
              <w:t>Gemiddelde waarde:</w:t>
            </w:r>
          </w:p>
        </w:tc>
        <w:tc>
          <w:tcPr>
            <w:tcW w:w="1021" w:type="dxa"/>
            <w:shd w:val="clear" w:color="auto" w:fill="FFFF66"/>
          </w:tcPr>
          <w:p w14:paraId="6AC6AB0C" w14:textId="77777777" w:rsidR="0009701C" w:rsidRDefault="001B2A93">
            <w:pPr>
              <w:jc w:val="center"/>
            </w:pPr>
            <w:r>
              <w:rPr>
                <w:b/>
              </w:rPr>
              <w:t>Referentie waarde:</w:t>
            </w:r>
          </w:p>
        </w:tc>
        <w:tc>
          <w:tcPr>
            <w:tcW w:w="567" w:type="dxa"/>
            <w:shd w:val="clear" w:color="auto" w:fill="FFFF66"/>
          </w:tcPr>
          <w:p w14:paraId="629CE591" w14:textId="77777777" w:rsidR="0009701C" w:rsidRDefault="001B2A93">
            <w:pPr>
              <w:jc w:val="center"/>
            </w:pPr>
            <w:r>
              <w:rPr>
                <w:b/>
              </w:rPr>
              <w:t>N:</w:t>
            </w:r>
          </w:p>
        </w:tc>
      </w:tr>
      <w:tr w:rsidR="0009701C" w14:paraId="40453FEF" w14:textId="77777777">
        <w:tc>
          <w:tcPr>
            <w:tcW w:w="6127" w:type="dxa"/>
          </w:tcPr>
          <w:p w14:paraId="3764998E" w14:textId="77777777" w:rsidR="0009701C" w:rsidRDefault="001B2A93">
            <w:r>
              <w:t>Ik zou deze huisarts aanraden als iemand daar naar vraagt:</w:t>
            </w:r>
          </w:p>
        </w:tc>
        <w:tc>
          <w:tcPr>
            <w:tcW w:w="1021" w:type="dxa"/>
          </w:tcPr>
          <w:p w14:paraId="2963AF15" w14:textId="77777777" w:rsidR="0009701C" w:rsidRDefault="001B2A93">
            <w:pPr>
              <w:jc w:val="center"/>
            </w:pPr>
            <w:r>
              <w:t xml:space="preserve"> 9,6 </w:t>
            </w:r>
          </w:p>
        </w:tc>
        <w:tc>
          <w:tcPr>
            <w:tcW w:w="1021" w:type="dxa"/>
          </w:tcPr>
          <w:p w14:paraId="704091F1" w14:textId="77777777" w:rsidR="0009701C" w:rsidRDefault="001B2A93">
            <w:pPr>
              <w:jc w:val="center"/>
            </w:pPr>
            <w:r>
              <w:t>9,0</w:t>
            </w:r>
          </w:p>
        </w:tc>
        <w:tc>
          <w:tcPr>
            <w:tcW w:w="567" w:type="dxa"/>
          </w:tcPr>
          <w:p w14:paraId="782BB82B" w14:textId="77777777" w:rsidR="0009701C" w:rsidRDefault="001B2A93">
            <w:pPr>
              <w:jc w:val="center"/>
            </w:pPr>
            <w:r>
              <w:t>n=28</w:t>
            </w:r>
          </w:p>
        </w:tc>
      </w:tr>
    </w:tbl>
    <w:p w14:paraId="3BB28679" w14:textId="77777777" w:rsidR="0009701C" w:rsidRDefault="0009701C"/>
    <w:tbl>
      <w:tblPr>
        <w:tblStyle w:val="Tabelraster"/>
        <w:tblW w:w="0" w:type="auto"/>
        <w:tblLook w:val="04A0" w:firstRow="1" w:lastRow="0" w:firstColumn="1" w:lastColumn="0" w:noHBand="0" w:noVBand="1"/>
      </w:tblPr>
      <w:tblGrid>
        <w:gridCol w:w="9015"/>
      </w:tblGrid>
      <w:tr w:rsidR="0009701C" w14:paraId="310A93D9" w14:textId="77777777">
        <w:tc>
          <w:tcPr>
            <w:tcW w:w="9361" w:type="dxa"/>
            <w:shd w:val="clear" w:color="auto" w:fill="77C404"/>
          </w:tcPr>
          <w:p w14:paraId="4ADD90D8" w14:textId="77777777" w:rsidR="0009701C" w:rsidRDefault="001B2A93">
            <w:r>
              <w:t xml:space="preserve"> </w:t>
            </w:r>
            <w:r>
              <w:rPr>
                <w:b/>
              </w:rPr>
              <w:t xml:space="preserve"> Complimenten aan de huisarts voor: </w:t>
            </w:r>
            <w:r>
              <w:t xml:space="preserve"> </w:t>
            </w:r>
          </w:p>
        </w:tc>
      </w:tr>
      <w:tr w:rsidR="0009701C" w14:paraId="32089911" w14:textId="77777777">
        <w:tc>
          <w:tcPr>
            <w:tcW w:w="9361" w:type="dxa"/>
          </w:tcPr>
          <w:p w14:paraId="7DD6BC74" w14:textId="77777777" w:rsidR="0009701C" w:rsidRDefault="001B2A93">
            <w:r>
              <w:t xml:space="preserve"> NVT </w:t>
            </w:r>
            <w:r>
              <w:br/>
              <w:t xml:space="preserve"> - Mijn huisarts is zeer betrokken, neemt de tijd en informeert regelmatig naar hoe het gaat. Hij kijkt daarbij niet alleen naar mij maar ook maar ook naar gezinsleden. - Hij overlegt meerdere opties voor behandelingen en geeft daarbij de voor- en nadelen zodat je als patiënt ook betrokken wordt in de behandelwijze. - als je met een kind naar het spreekuur gaat, stelt hij dat op het gemak en richt het gesprek ook in eerste instantie tot het kind maar betrekt je hier als ouder ook bij.- de algehele sfeer in de praktijk is erg prettig en iedereen voelt zich betrokken bij de patiënten. </w:t>
            </w:r>
            <w:r>
              <w:br/>
              <w:t xml:space="preserve"> Zijn </w:t>
            </w:r>
            <w:proofErr w:type="spellStart"/>
            <w:r>
              <w:t>betrokkenheid,inleving.Accuraat</w:t>
            </w:r>
            <w:proofErr w:type="spellEnd"/>
            <w:r>
              <w:t xml:space="preserve"> </w:t>
            </w:r>
            <w:proofErr w:type="spellStart"/>
            <w:r>
              <w:t>handelen.Luisterend</w:t>
            </w:r>
            <w:proofErr w:type="spellEnd"/>
            <w:r>
              <w:t xml:space="preserve"> </w:t>
            </w:r>
            <w:proofErr w:type="spellStart"/>
            <w:r>
              <w:t>oor.Een</w:t>
            </w:r>
            <w:proofErr w:type="spellEnd"/>
            <w:r>
              <w:t xml:space="preserve"> sympathiek mens en een fijne arts. </w:t>
            </w:r>
            <w:r>
              <w:br/>
              <w:t xml:space="preserve"> Een zeer kundige en prettige huisarts. </w:t>
            </w:r>
            <w:r>
              <w:br/>
              <w:t xml:space="preserve"> Het met zorg omgaan met mijn ziektebeeld en daar ook resoluut een oplossing voor zoeken. Geen weken lang gezeur met pilletje zus of zo. Indien nodig gelijk een doorverwijzing naar een specialist of anders. </w:t>
            </w:r>
            <w:r>
              <w:br/>
              <w:t xml:space="preserve"> Geen </w:t>
            </w:r>
            <w:r>
              <w:br/>
              <w:t xml:space="preserve"> Zijn geduld en zijn inlevingsvermogen </w:t>
            </w:r>
            <w:r>
              <w:br/>
              <w:t xml:space="preserve"> Geen. </w:t>
            </w:r>
            <w:r>
              <w:br/>
              <w:t xml:space="preserve"> Zijn betrokken houding en open manier van communiceren. (Onbevooroordeeld) </w:t>
            </w:r>
            <w:r>
              <w:br/>
              <w:t xml:space="preserve"> Fine huisarts met luisterend oor </w:t>
            </w:r>
            <w:r>
              <w:br/>
              <w:t xml:space="preserve"> Het feit dat hij altijd zegt, als je twijfelt of je vertrouwt het niet altijd bellen en terug komen. Dat vinden wij als gezin fijn. Natuurlijk doe je dat, maar deze zin geeft toch vertrouwen. </w:t>
            </w:r>
            <w:r>
              <w:br/>
              <w:t xml:space="preserve"> Erg toegankelijke arts, die waar nodig tijd neemt, maar ook durft te zeggen, als hij zelf niet direct een oplossing heeft. </w:t>
            </w:r>
            <w:r>
              <w:br/>
              <w:t xml:space="preserve"> Zijn betrokkenheid bij mij als patiënt. </w:t>
            </w:r>
            <w:r>
              <w:br/>
              <w:t xml:space="preserve"> Zijn vriendelijkheid en </w:t>
            </w:r>
            <w:proofErr w:type="spellStart"/>
            <w:r>
              <w:t>attentheid.Hij</w:t>
            </w:r>
            <w:proofErr w:type="spellEnd"/>
            <w:r>
              <w:t xml:space="preserve"> probeert je gerust te stellen als hij denkt dat de klachten onschuldig zijn, hetgeen goed is. </w:t>
            </w:r>
            <w:r>
              <w:br/>
              <w:t xml:space="preserve"> Perfect </w:t>
            </w:r>
            <w:r>
              <w:br/>
              <w:t xml:space="preserve"> Wij vinden onze huisarts een TOP </w:t>
            </w:r>
            <w:proofErr w:type="spellStart"/>
            <w:r>
              <w:t>huisarts,een</w:t>
            </w:r>
            <w:proofErr w:type="spellEnd"/>
            <w:r>
              <w:t xml:space="preserve"> echte mensenmens die tijd en aandacht heeft voor </w:t>
            </w:r>
            <w:proofErr w:type="spellStart"/>
            <w:r>
              <w:t>ons.Ook</w:t>
            </w:r>
            <w:proofErr w:type="spellEnd"/>
            <w:r>
              <w:t xml:space="preserve"> denkt hij mee als wij wensen </w:t>
            </w:r>
            <w:proofErr w:type="spellStart"/>
            <w:r>
              <w:t>hebben.ECHT</w:t>
            </w:r>
            <w:proofErr w:type="spellEnd"/>
            <w:r>
              <w:t xml:space="preserve"> TOP. </w:t>
            </w:r>
            <w:r>
              <w:br/>
              <w:t xml:space="preserve"> Hij zorgt ervoor dat ik me gehoord en gezien voel. </w:t>
            </w:r>
            <w:r>
              <w:br/>
              <w:t xml:space="preserve"> zijn altijd opgewektheid en medemenselijkheid </w:t>
            </w:r>
            <w:r>
              <w:br/>
              <w:t xml:space="preserve"> open en duidelijke communicatie. niet te flauw en voldoende meelevend. vooral zo </w:t>
            </w:r>
            <w:proofErr w:type="spellStart"/>
            <w:r>
              <w:t>doorgaan.geeft</w:t>
            </w:r>
            <w:proofErr w:type="spellEnd"/>
            <w:r>
              <w:t xml:space="preserve"> altijd het gevoel dat er voldoende tijd is </w:t>
            </w:r>
            <w:r>
              <w:br/>
            </w:r>
            <w:r>
              <w:lastRenderedPageBreak/>
              <w:t xml:space="preserve"> Door verhuizingen hebben we al veel verschillende huisartsen gehad, deze huisarts is de beste die we tot dusver hebben </w:t>
            </w:r>
            <w:proofErr w:type="spellStart"/>
            <w:r>
              <w:t>gehad.Is</w:t>
            </w:r>
            <w:proofErr w:type="spellEnd"/>
            <w:r>
              <w:t xml:space="preserve"> goed op de hoogte van de familie omstandigheden, zoekt altijd de beste oplossing en zoekt eventueel dingen uit en komt er later op terug. Ook de assistentes zijn zeer bekwaam en is goed mee te communiceren. </w:t>
            </w:r>
            <w:r>
              <w:br/>
              <w:t xml:space="preserve"> Prima huisarts! Zeker ook voor de kinderen! </w:t>
            </w:r>
            <w:r>
              <w:br/>
              <w:t xml:space="preserve"> Er wordt goed geluisterd en de tijd voor je genomen. </w:t>
            </w:r>
            <w:r>
              <w:br/>
              <w:t xml:space="preserve"> Zijn open en vriendelijke houding. Het gevoel dat hij je geeft dat je ertoe doet. Je bent bij hem geen nummer maar een persoon die oprecht betrokken is </w:t>
            </w:r>
            <w:r>
              <w:br/>
              <w:t xml:space="preserve"> meedenken in oplossingen, betrokkenheid, kennis en kunde </w:t>
            </w:r>
            <w:r>
              <w:br/>
              <w:t xml:space="preserve"> de manier van werken. Laagdrempelig, er wordt goed geluisterd en naar een passende oplossing gezocht op een voor mij prettige manier! </w:t>
            </w:r>
            <w:r>
              <w:br/>
              <w:t xml:space="preserve"> </w:t>
            </w:r>
          </w:p>
        </w:tc>
      </w:tr>
      <w:tr w:rsidR="0009701C" w14:paraId="7CE9CEE3" w14:textId="77777777">
        <w:tc>
          <w:tcPr>
            <w:tcW w:w="9361" w:type="dxa"/>
            <w:shd w:val="clear" w:color="auto" w:fill="FFC0CB"/>
          </w:tcPr>
          <w:p w14:paraId="0EE4DC73" w14:textId="77777777" w:rsidR="0009701C" w:rsidRDefault="001B2A93">
            <w:r>
              <w:lastRenderedPageBreak/>
              <w:t xml:space="preserve"> </w:t>
            </w:r>
            <w:r>
              <w:rPr>
                <w:b/>
              </w:rPr>
              <w:t xml:space="preserve"> Adviezen aan de huisarts: </w:t>
            </w:r>
            <w:r>
              <w:t xml:space="preserve"> </w:t>
            </w:r>
          </w:p>
        </w:tc>
      </w:tr>
      <w:tr w:rsidR="0009701C" w14:paraId="576D7006" w14:textId="77777777">
        <w:tc>
          <w:tcPr>
            <w:tcW w:w="9361" w:type="dxa"/>
          </w:tcPr>
          <w:p w14:paraId="30B2D3A0" w14:textId="77777777" w:rsidR="0009701C" w:rsidRDefault="001B2A93">
            <w:r>
              <w:t xml:space="preserve"> NVT </w:t>
            </w:r>
            <w:r>
              <w:br/>
              <w:t xml:space="preserve"> Geen </w:t>
            </w:r>
            <w:r>
              <w:br/>
              <w:t xml:space="preserve"> Niets. </w:t>
            </w:r>
            <w:r>
              <w:br/>
              <w:t xml:space="preserve"> geen </w:t>
            </w:r>
            <w:r>
              <w:br/>
              <w:t xml:space="preserve"> Tot nu toe nog geen negatieve ervaringen </w:t>
            </w:r>
            <w:r>
              <w:br/>
              <w:t xml:space="preserve"> Geen </w:t>
            </w:r>
            <w:r>
              <w:br/>
              <w:t xml:space="preserve"> </w:t>
            </w:r>
            <w:proofErr w:type="spellStart"/>
            <w:r>
              <w:t>S’avonds</w:t>
            </w:r>
            <w:proofErr w:type="spellEnd"/>
            <w:r>
              <w:t xml:space="preserve"> ook werken. </w:t>
            </w:r>
            <w:r>
              <w:br/>
              <w:t xml:space="preserve"> Geen. </w:t>
            </w:r>
            <w:r>
              <w:br/>
              <w:t xml:space="preserve"> Niets </w:t>
            </w:r>
            <w:r>
              <w:br/>
              <w:t xml:space="preserve"> Geen </w:t>
            </w:r>
            <w:r>
              <w:br/>
              <w:t xml:space="preserve"> </w:t>
            </w:r>
            <w:proofErr w:type="spellStart"/>
            <w:r>
              <w:t>Geen</w:t>
            </w:r>
            <w:proofErr w:type="spellEnd"/>
            <w:r>
              <w:t xml:space="preserve"> </w:t>
            </w:r>
            <w:r>
              <w:br/>
              <w:t xml:space="preserve"> Toch, de lange wachtrij wanneer je de assistente wilt spreken. </w:t>
            </w:r>
            <w:r>
              <w:br/>
              <w:t xml:space="preserve"> Ik vind dat het accent soms te veel komt te liggen op wat ik denk of voel of wil. Voor mij de huisarts vanuit zijn deskundigheid (eerst) wat meer zijn eigen diagnose of mening geven. En daarna tot overeenstemming komen. </w:t>
            </w:r>
            <w:r>
              <w:br/>
              <w:t xml:space="preserve"> Geen </w:t>
            </w:r>
            <w:r>
              <w:br/>
              <w:t xml:space="preserve"> Dat hij vooral zo door mag gaan want wij vinden hem fantastisch. </w:t>
            </w:r>
            <w:r>
              <w:br/>
              <w:t xml:space="preserve"> geen </w:t>
            </w:r>
            <w:r>
              <w:br/>
              <w:t xml:space="preserve"> hebben we al een keer besproken, niet zozeer beter doen, wel bewust van zijn. hij maakt regelmatig de opmerking "als ik het zou zijn of als ik in jouw situatie zou zitten" dat is </w:t>
            </w:r>
            <w:proofErr w:type="spellStart"/>
            <w:r>
              <w:t>an</w:t>
            </w:r>
            <w:proofErr w:type="spellEnd"/>
            <w:r>
              <w:t xml:space="preserve"> </w:t>
            </w:r>
            <w:proofErr w:type="spellStart"/>
            <w:r>
              <w:t>sich</w:t>
            </w:r>
            <w:proofErr w:type="spellEnd"/>
            <w:r>
              <w:t xml:space="preserve"> heel prettig e geeft vertrouwen. waak ervoor dat het geen automatische wordt, dan verliest het zijn vertrouw-wekkende kracht </w:t>
            </w:r>
            <w:r>
              <w:br/>
              <w:t xml:space="preserve"> Geen </w:t>
            </w:r>
            <w:r>
              <w:br/>
              <w:t xml:space="preserve"> </w:t>
            </w:r>
            <w:proofErr w:type="spellStart"/>
            <w:r>
              <w:t>Geen</w:t>
            </w:r>
            <w:proofErr w:type="spellEnd"/>
            <w:r>
              <w:t xml:space="preserve"> </w:t>
            </w:r>
            <w:r>
              <w:br/>
              <w:t xml:space="preserve"> Vooral zo door blijven gaan </w:t>
            </w:r>
            <w:r>
              <w:br/>
              <w:t xml:space="preserve"> geen </w:t>
            </w:r>
            <w:r>
              <w:br/>
              <w:t xml:space="preserve"> </w:t>
            </w:r>
            <w:proofErr w:type="spellStart"/>
            <w:r>
              <w:t>Geen</w:t>
            </w:r>
            <w:proofErr w:type="spellEnd"/>
            <w:r>
              <w:t xml:space="preserve"> </w:t>
            </w:r>
            <w:r>
              <w:br/>
              <w:t xml:space="preserve"> </w:t>
            </w:r>
          </w:p>
        </w:tc>
      </w:tr>
      <w:tr w:rsidR="0009701C" w14:paraId="7BB30FC4" w14:textId="77777777">
        <w:tc>
          <w:tcPr>
            <w:tcW w:w="9361" w:type="dxa"/>
            <w:shd w:val="clear" w:color="auto" w:fill="ABC9C4"/>
          </w:tcPr>
          <w:p w14:paraId="1C6F7A49" w14:textId="77777777" w:rsidR="0009701C" w:rsidRDefault="001B2A93">
            <w:r>
              <w:t xml:space="preserve"> </w:t>
            </w:r>
            <w:r>
              <w:rPr>
                <w:b/>
              </w:rPr>
              <w:t xml:space="preserve"> Overige opmerkingen: </w:t>
            </w:r>
            <w:r>
              <w:t xml:space="preserve"> </w:t>
            </w:r>
          </w:p>
        </w:tc>
      </w:tr>
      <w:tr w:rsidR="0009701C" w14:paraId="47D43FA0" w14:textId="77777777">
        <w:tc>
          <w:tcPr>
            <w:tcW w:w="9361" w:type="dxa"/>
          </w:tcPr>
          <w:p w14:paraId="1F70DCD3" w14:textId="77777777" w:rsidR="0009701C" w:rsidRDefault="001B2A93">
            <w:r>
              <w:t xml:space="preserve"> NVT </w:t>
            </w:r>
            <w:r>
              <w:br/>
              <w:t xml:space="preserve"> Ik vind dit een hele fijne huisarts die echt hart heeft voor zijn werk, collega's en de patiënten! Het liefst kom je natuurlijk zo weinig mogelijk bij de huisarts maar als je hem nodig hebt is hij er ook echt voor je. </w:t>
            </w:r>
            <w:r>
              <w:br/>
              <w:t xml:space="preserve"> Geen. </w:t>
            </w:r>
            <w:r>
              <w:br/>
              <w:t xml:space="preserve"> geen </w:t>
            </w:r>
            <w:r>
              <w:br/>
              <w:t xml:space="preserve"> Bereikbaarheid van de assistente is vaak moeilijk </w:t>
            </w:r>
            <w:proofErr w:type="spellStart"/>
            <w:r>
              <w:t>ivm</w:t>
            </w:r>
            <w:proofErr w:type="spellEnd"/>
            <w:r>
              <w:t xml:space="preserve"> vragen, afspraken maken of andere zaken. Heb begrip ervoor dat ze ook nog andere dingen moeten doen maar vaak is de vraag niet dringend genoeg voor de spoedlijn maar wil je wel graag antwoord op jouw vraag. </w:t>
            </w:r>
            <w:r>
              <w:br/>
              <w:t xml:space="preserve"> N.v.t </w:t>
            </w:r>
            <w:r>
              <w:br/>
              <w:t xml:space="preserve"> Geen. </w:t>
            </w:r>
            <w:r>
              <w:br/>
              <w:t xml:space="preserve"> N.v.t </w:t>
            </w:r>
            <w:r>
              <w:br/>
              <w:t xml:space="preserve"> </w:t>
            </w:r>
            <w:proofErr w:type="spellStart"/>
            <w:r>
              <w:t>Geenp</w:t>
            </w:r>
            <w:proofErr w:type="spellEnd"/>
            <w:r>
              <w:t xml:space="preserve"> </w:t>
            </w:r>
            <w:r>
              <w:br/>
              <w:t xml:space="preserve"> Geen </w:t>
            </w:r>
            <w:r>
              <w:br/>
              <w:t xml:space="preserve"> TOP ARTS. </w:t>
            </w:r>
            <w:r>
              <w:br/>
            </w:r>
            <w:r>
              <w:lastRenderedPageBreak/>
              <w:t xml:space="preserve"> geen </w:t>
            </w:r>
            <w:r>
              <w:br/>
              <w:t xml:space="preserve"> </w:t>
            </w:r>
            <w:proofErr w:type="spellStart"/>
            <w:r>
              <w:t>Geen</w:t>
            </w:r>
            <w:proofErr w:type="spellEnd"/>
            <w:r>
              <w:t xml:space="preserve"> </w:t>
            </w:r>
            <w:r>
              <w:br/>
              <w:t xml:space="preserve"> </w:t>
            </w:r>
            <w:proofErr w:type="spellStart"/>
            <w:r>
              <w:t>Geen</w:t>
            </w:r>
            <w:proofErr w:type="spellEnd"/>
            <w:r>
              <w:t xml:space="preserve"> </w:t>
            </w:r>
            <w:r>
              <w:br/>
              <w:t xml:space="preserve"> Een voorbeeld van hoe een huisarts, naar mening, moet functioneren. </w:t>
            </w:r>
            <w:r>
              <w:br/>
              <w:t xml:space="preserve"> geen </w:t>
            </w:r>
            <w:r>
              <w:br/>
              <w:t xml:space="preserve"> </w:t>
            </w:r>
            <w:proofErr w:type="spellStart"/>
            <w:r>
              <w:t>Geen</w:t>
            </w:r>
            <w:proofErr w:type="spellEnd"/>
            <w:r>
              <w:t xml:space="preserve"> </w:t>
            </w:r>
            <w:r>
              <w:br/>
              <w:t xml:space="preserve"> </w:t>
            </w:r>
          </w:p>
        </w:tc>
      </w:tr>
    </w:tbl>
    <w:p w14:paraId="3499C713" w14:textId="77777777" w:rsidR="0009701C" w:rsidRDefault="0009701C"/>
    <w:sectPr w:rsidR="0009701C">
      <w:headerReference w:type="default" r:id="rId7"/>
      <w:footerReference w:type="default" r:id="rId8"/>
      <w:pgSz w:w="11907" w:h="16839"/>
      <w:pgMar w:top="1441" w:right="1441" w:bottom="1441" w:left="14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BBF5D" w14:textId="77777777" w:rsidR="00F55CA5" w:rsidRDefault="00F55CA5">
      <w:pPr>
        <w:spacing w:after="0"/>
      </w:pPr>
      <w:r>
        <w:separator/>
      </w:r>
    </w:p>
  </w:endnote>
  <w:endnote w:type="continuationSeparator" w:id="0">
    <w:p w14:paraId="6C17A6E5" w14:textId="77777777" w:rsidR="00F55CA5" w:rsidRDefault="00F55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782B" w14:textId="77777777" w:rsidR="0009701C" w:rsidRDefault="001B2A93">
    <w:pPr>
      <w:jc w:val="right"/>
    </w:pPr>
    <w:r>
      <w:t xml:space="preserve"> </w:t>
    </w:r>
    <w:r>
      <w:fldChar w:fldCharType="begin"/>
    </w:r>
    <w:r>
      <w:instrText xml:space="preserve"> PAGE \* MERGEFORMAT </w:instrText>
    </w:r>
    <w:r>
      <w:fldChar w:fldCharType="separate"/>
    </w:r>
    <w:r>
      <w:t xml:space="preserve"> </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2DEB4" w14:textId="77777777" w:rsidR="00F55CA5" w:rsidRDefault="00F55CA5">
      <w:pPr>
        <w:spacing w:after="0"/>
      </w:pPr>
      <w:r>
        <w:separator/>
      </w:r>
    </w:p>
  </w:footnote>
  <w:footnote w:type="continuationSeparator" w:id="0">
    <w:p w14:paraId="0CB5B2FD" w14:textId="77777777" w:rsidR="00F55CA5" w:rsidRDefault="00F55C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5DB2" w14:textId="77777777" w:rsidR="0009701C" w:rsidRDefault="001B2A93">
    <w:pPr>
      <w:jc w:val="right"/>
    </w:pPr>
    <w:r>
      <w:t xml:space="preserve"> </w:t>
    </w:r>
    <w:r>
      <w:rPr>
        <w:noProof/>
      </w:rPr>
      <w:drawing>
        <wp:inline distT="0" distB="0" distL="0" distR="0" wp14:anchorId="114F2B38" wp14:editId="2539B94B">
          <wp:extent cx="720725" cy="720725"/>
          <wp:effectExtent l="0" t="0" r="0" b="0"/>
          <wp:docPr id="1" name="LOGO VOL" descr="LOGO V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OL"/>
                  <pic:cNvPicPr/>
                </pic:nvPicPr>
                <pic:blipFill>
                  <a:blip r:embed="rId1"/>
                  <a:stretch>
                    <a:fillRect/>
                  </a:stretch>
                </pic:blipFill>
                <pic:spPr>
                  <a:xfrm>
                    <a:off x="0" y="0"/>
                    <a:ext cx="720725" cy="72072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A3C68"/>
    <w:multiLevelType w:val="hybridMultilevel"/>
    <w:tmpl w:val="28326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E4A2B92C">
      <w:numFmt w:val="decimal"/>
      <w:lvlText w:val=""/>
      <w:lvlJc w:val="left"/>
    </w:lvl>
    <w:lvl w:ilvl="6" w:tplc="7A360200">
      <w:numFmt w:val="decimal"/>
      <w:lvlText w:val=""/>
      <w:lvlJc w:val="left"/>
    </w:lvl>
    <w:lvl w:ilvl="7" w:tplc="10BC576C">
      <w:numFmt w:val="decimal"/>
      <w:lvlText w:val=""/>
      <w:lvlJc w:val="left"/>
    </w:lvl>
    <w:lvl w:ilvl="8" w:tplc="50B22B04">
      <w:numFmt w:val="decimal"/>
      <w:lvlText w:val=""/>
      <w:lvlJc w:val="left"/>
    </w:lvl>
  </w:abstractNum>
  <w:abstractNum w:abstractNumId="1" w15:restartNumberingAfterBreak="0">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1C"/>
    <w:rsid w:val="0009701C"/>
    <w:rsid w:val="00122C30"/>
    <w:rsid w:val="001B2A93"/>
    <w:rsid w:val="00F55CA5"/>
    <w:rsid w:val="00FA3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C826"/>
  <w15:docId w15:val="{E46096E2-43C9-486E-9FE3-DE55DBA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nl-NL" w:eastAsia="nl-N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7DC1"/>
    <w:rPr>
      <w:rFonts w:eastAsiaTheme="minorEastAsia"/>
      <w:lang w:bidi="en-US"/>
    </w:rPr>
  </w:style>
  <w:style w:type="paragraph" w:styleId="Kop1">
    <w:name w:val="heading 1"/>
    <w:basedOn w:val="Standaard"/>
    <w:next w:val="Standaard"/>
    <w:link w:val="Kop1Char"/>
    <w:uiPriority w:val="9"/>
    <w:qFormat/>
    <w:rsid w:val="00DC7DC1"/>
    <w:pPr>
      <w:spacing w:before="480" w:after="60"/>
      <w:contextualSpacing/>
      <w:outlineLvl w:val="0"/>
    </w:pPr>
    <w:rPr>
      <w:b/>
      <w:bCs/>
      <w:sz w:val="28"/>
      <w:szCs w:val="28"/>
    </w:rPr>
  </w:style>
  <w:style w:type="paragraph" w:styleId="Kop2">
    <w:name w:val="heading 2"/>
    <w:basedOn w:val="Standaard"/>
    <w:next w:val="Standaard"/>
    <w:link w:val="Kop2Char"/>
    <w:uiPriority w:val="9"/>
    <w:unhideWhenUsed/>
    <w:qFormat/>
    <w:rsid w:val="00DC7DC1"/>
    <w:pPr>
      <w:spacing w:before="200" w:after="40"/>
      <w:outlineLvl w:val="1"/>
    </w:pPr>
    <w:rPr>
      <w:b/>
      <w:bCs/>
      <w:sz w:val="26"/>
      <w:szCs w:val="26"/>
    </w:rPr>
  </w:style>
  <w:style w:type="paragraph" w:styleId="Kop3">
    <w:name w:val="heading 3"/>
    <w:basedOn w:val="Standaard"/>
    <w:next w:val="Standaard"/>
    <w:link w:val="Kop3Char"/>
    <w:uiPriority w:val="9"/>
    <w:unhideWhenUsed/>
    <w:qFormat/>
    <w:rsid w:val="00DC7DC1"/>
    <w:pPr>
      <w:spacing w:before="200" w:after="30" w:line="271" w:lineRule="auto"/>
      <w:outlineLvl w:val="2"/>
    </w:pPr>
    <w:rPr>
      <w:b/>
      <w:bCs/>
    </w:rPr>
  </w:style>
  <w:style w:type="paragraph" w:styleId="Kop4">
    <w:name w:val="heading 4"/>
    <w:basedOn w:val="Standaard"/>
    <w:next w:val="Standaard"/>
    <w:link w:val="Kop4Char"/>
    <w:uiPriority w:val="9"/>
    <w:unhideWhenUsed/>
    <w:qFormat/>
    <w:rsid w:val="00DC7DC1"/>
    <w:pPr>
      <w:spacing w:before="200" w:after="20"/>
      <w:outlineLvl w:val="3"/>
    </w:pPr>
    <w:rPr>
      <w:b/>
      <w:bCs/>
      <w:i/>
      <w:iCs/>
    </w:rPr>
  </w:style>
  <w:style w:type="paragraph" w:styleId="Kop5">
    <w:name w:val="heading 5"/>
    <w:basedOn w:val="Standaard"/>
    <w:next w:val="Standaard"/>
    <w:link w:val="Kop5Char"/>
    <w:uiPriority w:val="9"/>
    <w:semiHidden/>
    <w:unhideWhenUsed/>
    <w:qFormat/>
    <w:rsid w:val="00DC7DC1"/>
    <w:pPr>
      <w:spacing w:before="200" w:after="10"/>
      <w:outlineLvl w:val="4"/>
    </w:pPr>
    <w:rPr>
      <w:b/>
      <w:bCs/>
      <w:color w:val="7F7F7F" w:themeColor="text1" w:themeTint="80"/>
    </w:rPr>
  </w:style>
  <w:style w:type="paragraph" w:styleId="Kop6">
    <w:name w:val="heading 6"/>
    <w:basedOn w:val="Standaard"/>
    <w:next w:val="Standaard"/>
    <w:link w:val="Kop6Char"/>
    <w:uiPriority w:val="9"/>
    <w:semiHidden/>
    <w:unhideWhenUsed/>
    <w:qFormat/>
    <w:rsid w:val="00DC7DC1"/>
    <w:pPr>
      <w:spacing w:after="0" w:line="271" w:lineRule="auto"/>
      <w:outlineLvl w:val="5"/>
    </w:pPr>
    <w:rPr>
      <w:b/>
      <w:bCs/>
      <w:i/>
      <w:iCs/>
      <w:color w:val="7F7F7F" w:themeColor="text1" w:themeTint="80"/>
    </w:rPr>
  </w:style>
  <w:style w:type="paragraph" w:styleId="Kop7">
    <w:name w:val="heading 7"/>
    <w:basedOn w:val="Standaard"/>
    <w:next w:val="Standaard"/>
    <w:link w:val="Kop7Char"/>
    <w:uiPriority w:val="9"/>
    <w:semiHidden/>
    <w:unhideWhenUsed/>
    <w:qFormat/>
    <w:rsid w:val="00DC7DC1"/>
    <w:pPr>
      <w:spacing w:after="0"/>
      <w:outlineLvl w:val="6"/>
    </w:pPr>
    <w:rPr>
      <w:i/>
      <w:iCs/>
    </w:rPr>
  </w:style>
  <w:style w:type="paragraph" w:styleId="Kop8">
    <w:name w:val="heading 8"/>
    <w:basedOn w:val="Standaard"/>
    <w:next w:val="Standaard"/>
    <w:link w:val="Kop8Char"/>
    <w:uiPriority w:val="9"/>
    <w:semiHidden/>
    <w:unhideWhenUsed/>
    <w:qFormat/>
    <w:rsid w:val="00DC7DC1"/>
    <w:pPr>
      <w:spacing w:after="0"/>
      <w:outlineLvl w:val="7"/>
    </w:pPr>
  </w:style>
  <w:style w:type="paragraph" w:styleId="Kop9">
    <w:name w:val="heading 9"/>
    <w:basedOn w:val="Standaard"/>
    <w:next w:val="Standaard"/>
    <w:link w:val="Kop9Char"/>
    <w:uiPriority w:val="9"/>
    <w:semiHidden/>
    <w:unhideWhenUsed/>
    <w:qFormat/>
    <w:rsid w:val="00DC7DC1"/>
    <w:pPr>
      <w:spacing w:after="0"/>
      <w:outlineLvl w:val="8"/>
    </w:pPr>
    <w:rPr>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DC7DC1"/>
    <w:rPr>
      <w:b/>
      <w:bCs/>
      <w:sz w:val="28"/>
      <w:szCs w:val="28"/>
    </w:rPr>
  </w:style>
  <w:style w:type="character" w:customStyle="1" w:styleId="Kop2Char">
    <w:name w:val="Kop 2 Char"/>
    <w:basedOn w:val="Standaardalinea-lettertype"/>
    <w:link w:val="Kop2"/>
    <w:uiPriority w:val="9"/>
    <w:rsid w:val="00DC7DC1"/>
    <w:rPr>
      <w:b/>
      <w:bCs/>
      <w:sz w:val="26"/>
      <w:szCs w:val="26"/>
    </w:rPr>
  </w:style>
  <w:style w:type="character" w:customStyle="1" w:styleId="Kop3Char">
    <w:name w:val="Kop 3 Char"/>
    <w:basedOn w:val="Standaardalinea-lettertype"/>
    <w:link w:val="Kop3"/>
    <w:uiPriority w:val="9"/>
    <w:rsid w:val="00DC7DC1"/>
    <w:rPr>
      <w:b/>
      <w:bCs/>
    </w:rPr>
  </w:style>
  <w:style w:type="character" w:customStyle="1" w:styleId="Kop4Char">
    <w:name w:val="Kop 4 Char"/>
    <w:basedOn w:val="Standaardalinea-lettertype"/>
    <w:link w:val="Kop4"/>
    <w:uiPriority w:val="9"/>
    <w:rsid w:val="00DC7DC1"/>
    <w:rPr>
      <w:b/>
      <w:bCs/>
      <w:i/>
      <w:iCs/>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DC7DC1"/>
    <w:pPr>
      <w:spacing w:after="600"/>
    </w:pPr>
    <w:rPr>
      <w:i/>
      <w:iCs/>
      <w:spacing w:val="13"/>
      <w:sz w:val="24"/>
      <w:szCs w:val="24"/>
    </w:rPr>
  </w:style>
  <w:style w:type="character" w:customStyle="1" w:styleId="OndertitelChar">
    <w:name w:val="Ondertitel Char"/>
    <w:basedOn w:val="Standaardalinea-lettertype"/>
    <w:link w:val="Ondertitel"/>
    <w:uiPriority w:val="11"/>
    <w:rsid w:val="00DC7DC1"/>
    <w:rPr>
      <w:i/>
      <w:iCs/>
      <w:spacing w:val="13"/>
      <w:sz w:val="24"/>
      <w:szCs w:val="24"/>
    </w:rPr>
  </w:style>
  <w:style w:type="paragraph" w:styleId="Titel">
    <w:name w:val="Title"/>
    <w:basedOn w:val="Standaard"/>
    <w:next w:val="Standaard"/>
    <w:link w:val="TitelChar"/>
    <w:uiPriority w:val="10"/>
    <w:qFormat/>
    <w:rsid w:val="00DC7DC1"/>
    <w:pPr>
      <w:pBdr>
        <w:bottom w:val="single" w:sz="4" w:space="1" w:color="auto"/>
      </w:pBdr>
      <w:contextualSpacing/>
    </w:pPr>
    <w:rPr>
      <w:spacing w:val="5"/>
      <w:sz w:val="52"/>
      <w:szCs w:val="52"/>
    </w:rPr>
  </w:style>
  <w:style w:type="character" w:customStyle="1" w:styleId="TitelChar">
    <w:name w:val="Titel Char"/>
    <w:basedOn w:val="Standaardalinea-lettertype"/>
    <w:link w:val="Titel"/>
    <w:uiPriority w:val="10"/>
    <w:rsid w:val="00DC7DC1"/>
    <w:rPr>
      <w:spacing w:val="5"/>
      <w:sz w:val="52"/>
      <w:szCs w:val="52"/>
    </w:rPr>
  </w:style>
  <w:style w:type="character" w:styleId="Nadruk">
    <w:name w:val="Emphasis"/>
    <w:uiPriority w:val="20"/>
    <w:qFormat/>
    <w:rsid w:val="00DC7DC1"/>
    <w:rPr>
      <w:b/>
      <w:bCs/>
      <w:i/>
      <w:iCs/>
      <w:spacing w:val="10"/>
      <w:bdr w:val="none" w:sz="0" w:space="0" w:color="auto"/>
      <w:shd w:val="clear" w:color="auto" w:fill="auto"/>
    </w:rPr>
  </w:style>
  <w:style w:type="character" w:styleId="Hyperlink">
    <w:name w:val="Hyperlink"/>
    <w:basedOn w:val="Standaardalinea-lettertype"/>
    <w:uiPriority w:val="99"/>
    <w:unhideWhenUsed/>
    <w:rsid w:val="009A121A"/>
    <w:rPr>
      <w:color w:val="0563C1" w:themeColor="hyperlink"/>
      <w:u w:val="single"/>
    </w:rPr>
  </w:style>
  <w:style w:type="table" w:styleId="Tabelraster">
    <w:name w:val="Table Grid"/>
    <w:basedOn w:val="Standaardtabel"/>
    <w:uiPriority w:val="59"/>
    <w:rsid w:val="009A12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sid w:val="009A121A"/>
    <w:rPr>
      <w:rFonts w:eastAsiaTheme="minorHAnsi"/>
    </w:rPr>
  </w:style>
  <w:style w:type="paragraph" w:styleId="Lijstalinea">
    <w:name w:val="List Paragraph"/>
    <w:basedOn w:val="Standaard"/>
    <w:uiPriority w:val="34"/>
    <w:qFormat/>
    <w:rsid w:val="00DC7DC1"/>
    <w:pPr>
      <w:ind w:left="720"/>
      <w:contextualSpacing/>
    </w:pPr>
  </w:style>
  <w:style w:type="paragraph" w:styleId="Inhopg1">
    <w:name w:val="toc 1"/>
    <w:basedOn w:val="Standaard"/>
    <w:next w:val="Standaard"/>
    <w:autoRedefine/>
    <w:uiPriority w:val="39"/>
    <w:unhideWhenUsed/>
    <w:rsid w:val="00DC7DC1"/>
    <w:pPr>
      <w:spacing w:after="100"/>
    </w:pPr>
  </w:style>
  <w:style w:type="paragraph" w:styleId="Inhopg2">
    <w:name w:val="toc 2"/>
    <w:basedOn w:val="Standaard"/>
    <w:next w:val="Standaard"/>
    <w:autoRedefine/>
    <w:uiPriority w:val="39"/>
    <w:unhideWhenUsed/>
    <w:rsid w:val="00DC7DC1"/>
    <w:pPr>
      <w:spacing w:after="100"/>
      <w:ind w:left="220"/>
    </w:pPr>
  </w:style>
  <w:style w:type="paragraph" w:styleId="Ballontekst">
    <w:name w:val="Balloon Text"/>
    <w:basedOn w:val="Standaard"/>
    <w:link w:val="BallontekstChar"/>
    <w:uiPriority w:val="99"/>
    <w:semiHidden/>
    <w:unhideWhenUsed/>
    <w:rsid w:val="00DC7DC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7DC1"/>
    <w:rPr>
      <w:rFonts w:ascii="Tahoma" w:hAnsi="Tahoma" w:cs="Tahoma"/>
      <w:sz w:val="16"/>
      <w:szCs w:val="16"/>
    </w:rPr>
  </w:style>
  <w:style w:type="character" w:customStyle="1" w:styleId="Kop5Char">
    <w:name w:val="Kop 5 Char"/>
    <w:basedOn w:val="Standaardalinea-lettertype"/>
    <w:link w:val="Kop5"/>
    <w:uiPriority w:val="9"/>
    <w:semiHidden/>
    <w:rsid w:val="00DC7DC1"/>
    <w:rPr>
      <w:b/>
      <w:bCs/>
      <w:color w:val="7F7F7F" w:themeColor="text1" w:themeTint="80"/>
    </w:rPr>
  </w:style>
  <w:style w:type="character" w:customStyle="1" w:styleId="Kop6Char">
    <w:name w:val="Kop 6 Char"/>
    <w:basedOn w:val="Standaardalinea-lettertype"/>
    <w:link w:val="Kop6"/>
    <w:uiPriority w:val="9"/>
    <w:semiHidden/>
    <w:rsid w:val="00DC7DC1"/>
    <w:rPr>
      <w:b/>
      <w:bCs/>
      <w:i/>
      <w:iCs/>
      <w:color w:val="7F7F7F" w:themeColor="text1" w:themeTint="80"/>
    </w:rPr>
  </w:style>
  <w:style w:type="character" w:customStyle="1" w:styleId="Kop7Char">
    <w:name w:val="Kop 7 Char"/>
    <w:basedOn w:val="Standaardalinea-lettertype"/>
    <w:link w:val="Kop7"/>
    <w:uiPriority w:val="9"/>
    <w:semiHidden/>
    <w:rsid w:val="00DC7DC1"/>
    <w:rPr>
      <w:i/>
      <w:iCs/>
    </w:rPr>
  </w:style>
  <w:style w:type="character" w:customStyle="1" w:styleId="Kop8Char">
    <w:name w:val="Kop 8 Char"/>
    <w:basedOn w:val="Standaardalinea-lettertype"/>
    <w:link w:val="Kop8"/>
    <w:uiPriority w:val="9"/>
    <w:semiHidden/>
    <w:rsid w:val="00DC7DC1"/>
    <w:rPr>
      <w:sz w:val="20"/>
      <w:szCs w:val="20"/>
    </w:rPr>
  </w:style>
  <w:style w:type="character" w:customStyle="1" w:styleId="Kop9Char">
    <w:name w:val="Kop 9 Char"/>
    <w:basedOn w:val="Standaardalinea-lettertype"/>
    <w:link w:val="Kop9"/>
    <w:uiPriority w:val="9"/>
    <w:semiHidden/>
    <w:rsid w:val="00DC7DC1"/>
    <w:rPr>
      <w:i/>
      <w:iCs/>
      <w:spacing w:val="5"/>
      <w:sz w:val="20"/>
      <w:szCs w:val="20"/>
    </w:rPr>
  </w:style>
  <w:style w:type="character" w:styleId="Zwaar">
    <w:name w:val="Strong"/>
    <w:uiPriority w:val="22"/>
    <w:qFormat/>
    <w:rsid w:val="00DC7DC1"/>
    <w:rPr>
      <w:b/>
      <w:bCs/>
    </w:rPr>
  </w:style>
  <w:style w:type="paragraph" w:styleId="Geenafstand">
    <w:name w:val="No Spacing"/>
    <w:basedOn w:val="Standaard"/>
    <w:uiPriority w:val="1"/>
    <w:qFormat/>
    <w:rsid w:val="00DC7DC1"/>
    <w:pPr>
      <w:spacing w:after="0"/>
    </w:pPr>
  </w:style>
  <w:style w:type="paragraph" w:styleId="Citaat">
    <w:name w:val="Quote"/>
    <w:basedOn w:val="Standaard"/>
    <w:next w:val="Standaard"/>
    <w:link w:val="CitaatChar"/>
    <w:uiPriority w:val="29"/>
    <w:qFormat/>
    <w:rsid w:val="00DC7DC1"/>
    <w:pPr>
      <w:spacing w:before="200" w:after="0"/>
      <w:ind w:left="360" w:right="360"/>
    </w:pPr>
    <w:rPr>
      <w:i/>
      <w:iCs/>
    </w:rPr>
  </w:style>
  <w:style w:type="character" w:customStyle="1" w:styleId="CitaatChar">
    <w:name w:val="Citaat Char"/>
    <w:basedOn w:val="Standaardalinea-lettertype"/>
    <w:link w:val="Citaat"/>
    <w:uiPriority w:val="29"/>
    <w:rsid w:val="00DC7DC1"/>
    <w:rPr>
      <w:i/>
      <w:iCs/>
    </w:rPr>
  </w:style>
  <w:style w:type="paragraph" w:styleId="Duidelijkcitaat">
    <w:name w:val="Intense Quote"/>
    <w:basedOn w:val="Standaard"/>
    <w:next w:val="Standaard"/>
    <w:link w:val="DuidelijkcitaatChar"/>
    <w:uiPriority w:val="30"/>
    <w:qFormat/>
    <w:rsid w:val="00DC7DC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C7DC1"/>
    <w:rPr>
      <w:b/>
      <w:bCs/>
      <w:i/>
      <w:iCs/>
    </w:rPr>
  </w:style>
  <w:style w:type="character" w:styleId="Subtielebenadrukking">
    <w:name w:val="Subtle Emphasis"/>
    <w:uiPriority w:val="19"/>
    <w:qFormat/>
    <w:rsid w:val="00DC7DC1"/>
    <w:rPr>
      <w:i/>
      <w:iCs/>
    </w:rPr>
  </w:style>
  <w:style w:type="character" w:styleId="Intensievebenadrukking">
    <w:name w:val="Intense Emphasis"/>
    <w:uiPriority w:val="21"/>
    <w:qFormat/>
    <w:rsid w:val="00DC7DC1"/>
    <w:rPr>
      <w:b/>
      <w:bCs/>
    </w:rPr>
  </w:style>
  <w:style w:type="character" w:styleId="Subtieleverwijzing">
    <w:name w:val="Subtle Reference"/>
    <w:uiPriority w:val="31"/>
    <w:qFormat/>
    <w:rsid w:val="00DC7DC1"/>
    <w:rPr>
      <w:smallCaps/>
    </w:rPr>
  </w:style>
  <w:style w:type="character" w:styleId="Intensieveverwijzing">
    <w:name w:val="Intense Reference"/>
    <w:uiPriority w:val="32"/>
    <w:qFormat/>
    <w:rsid w:val="00DC7DC1"/>
    <w:rPr>
      <w:smallCaps/>
      <w:spacing w:val="5"/>
      <w:u w:val="single"/>
    </w:rPr>
  </w:style>
  <w:style w:type="character" w:styleId="Titelvanboek">
    <w:name w:val="Book Title"/>
    <w:uiPriority w:val="33"/>
    <w:qFormat/>
    <w:rsid w:val="00DC7DC1"/>
    <w:rPr>
      <w:i/>
      <w:iCs/>
      <w:smallCaps/>
      <w:spacing w:val="5"/>
    </w:rPr>
  </w:style>
  <w:style w:type="paragraph" w:styleId="Kopvaninhoudsopgave">
    <w:name w:val="TOC Heading"/>
    <w:basedOn w:val="Kop1"/>
    <w:next w:val="Standaard"/>
    <w:uiPriority w:val="39"/>
    <w:semiHidden/>
    <w:unhideWhenUsed/>
    <w:qFormat/>
    <w:rsid w:val="00DC7D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7021</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CWReport</dc:title>
  <dc:creator>CompassReport v.0 (build at: )</dc:creator>
  <dc:description>Report generated by CompassReport v.0 (build at: )</dc:description>
  <cp:lastModifiedBy>Gebruiker</cp:lastModifiedBy>
  <cp:revision>2</cp:revision>
  <dcterms:created xsi:type="dcterms:W3CDTF">2020-08-13T11:26:00Z</dcterms:created>
  <dcterms:modified xsi:type="dcterms:W3CDTF">2020-08-13T11:26:00Z</dcterms:modified>
</cp:coreProperties>
</file>